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08" w:lineRule="auto" w:before="76"/>
        <w:ind w:left="2521" w:right="2518" w:firstLine="636"/>
      </w:pPr>
      <w:r>
        <w:rPr>
          <w:w w:val="110"/>
        </w:rPr>
        <w:t>SECOND TERM LESSON PLAN </w:t>
      </w:r>
      <w:r>
        <w:rPr>
          <w:spacing w:val="-2"/>
          <w:w w:val="110"/>
        </w:rPr>
        <w:t>PHYSICAL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14"/>
          <w:w w:val="110"/>
        </w:rPr>
        <w:t> </w:t>
      </w:r>
      <w:r>
        <w:rPr>
          <w:spacing w:val="-2"/>
          <w:w w:val="110"/>
        </w:rPr>
        <w:t>HEALTH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EDUCATION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B7</w:t>
      </w:r>
    </w:p>
    <w:p>
      <w:pPr>
        <w:pStyle w:val="BodyText"/>
        <w:ind w:left="4237"/>
      </w:pPr>
      <w:r>
        <w:rPr>
          <w:w w:val="105"/>
        </w:rPr>
        <w:t>WEEK</w:t>
      </w:r>
      <w:r>
        <w:rPr>
          <w:spacing w:val="8"/>
          <w:w w:val="105"/>
        </w:rPr>
        <w:t> </w:t>
      </w:r>
      <w:r>
        <w:rPr>
          <w:spacing w:val="-10"/>
          <w:w w:val="105"/>
        </w:rPr>
        <w:t>5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32"/>
        <w:gridCol w:w="1440"/>
        <w:gridCol w:w="629"/>
        <w:gridCol w:w="1111"/>
        <w:gridCol w:w="1589"/>
        <w:gridCol w:w="1711"/>
      </w:tblGrid>
      <w:tr>
        <w:trPr>
          <w:trHeight w:val="450" w:hRule="atLeast"/>
        </w:trPr>
        <w:tc>
          <w:tcPr>
            <w:tcW w:w="2972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</w:p>
        </w:tc>
        <w:tc>
          <w:tcPr>
            <w:tcW w:w="2069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Period: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rPr>
                <w:sz w:val="20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health</w:t>
            </w:r>
            <w:r>
              <w:rPr>
                <w:spacing w:val="-2"/>
                <w:w w:val="90"/>
                <w:sz w:val="20"/>
              </w:rPr>
              <w:t> education</w:t>
            </w:r>
          </w:p>
        </w:tc>
      </w:tr>
      <w:tr>
        <w:trPr>
          <w:trHeight w:val="537" w:hRule="atLeast"/>
        </w:trPr>
        <w:tc>
          <w:tcPr>
            <w:tcW w:w="5041" w:type="dxa"/>
            <w:gridSpan w:val="4"/>
            <w:shd w:val="clear" w:color="auto" w:fill="FAE3D4"/>
          </w:tcPr>
          <w:p>
            <w:pPr>
              <w:pStyle w:val="TableParagraph"/>
              <w:spacing w:before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510" w:hRule="atLeast"/>
        </w:trPr>
        <w:tc>
          <w:tcPr>
            <w:tcW w:w="2972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069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Traditional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Rhythmic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Gymnastics,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Games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Dance</w:t>
            </w:r>
          </w:p>
        </w:tc>
      </w:tr>
      <w:tr>
        <w:trPr>
          <w:trHeight w:val="1377" w:hRule="atLeast"/>
        </w:trPr>
        <w:tc>
          <w:tcPr>
            <w:tcW w:w="441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Standard:</w:t>
            </w:r>
            <w:r>
              <w:rPr>
                <w:b/>
                <w:spacing w:val="74"/>
                <w:sz w:val="22"/>
              </w:rPr>
              <w:t> </w:t>
            </w:r>
            <w:r>
              <w:rPr>
                <w:spacing w:val="-2"/>
                <w:sz w:val="22"/>
              </w:rPr>
              <w:t>B7.2.1.1</w:t>
            </w:r>
          </w:p>
          <w:p>
            <w:pPr>
              <w:pStyle w:val="TableParagraph"/>
              <w:spacing w:line="259" w:lineRule="auto" w:before="20"/>
              <w:ind w:right="32" w:firstLine="62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traditional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games and adaptations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 </w:t>
            </w:r>
            <w:r>
              <w:rPr>
                <w:w w:val="85"/>
                <w:sz w:val="22"/>
              </w:rPr>
              <w:t>inclusivity and cultural identity (e.g. conceptual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cooperative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games,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etc.)</w:t>
            </w:r>
          </w:p>
        </w:tc>
        <w:tc>
          <w:tcPr>
            <w:tcW w:w="3329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left="105" w:right="744"/>
              <w:rPr>
                <w:sz w:val="22"/>
              </w:rPr>
            </w:pPr>
            <w:r>
              <w:rPr>
                <w:spacing w:val="-6"/>
                <w:sz w:val="22"/>
              </w:rPr>
              <w:t>B7.2.1.1.1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pacing w:val="-2"/>
                <w:sz w:val="22"/>
              </w:rPr>
              <w:t>demonstrate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various </w:t>
            </w:r>
            <w:r>
              <w:rPr>
                <w:w w:val="90"/>
                <w:sz w:val="22"/>
              </w:rPr>
              <w:t>conceptual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cooperative </w:t>
            </w:r>
            <w:r>
              <w:rPr>
                <w:spacing w:val="-2"/>
                <w:sz w:val="22"/>
              </w:rPr>
              <w:t>traditional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games</w:t>
            </w:r>
          </w:p>
        </w:tc>
        <w:tc>
          <w:tcPr>
            <w:tcW w:w="1711" w:type="dxa"/>
            <w:shd w:val="clear" w:color="auto" w:fill="FAE3D4"/>
          </w:tcPr>
          <w:p>
            <w:pPr>
              <w:pStyle w:val="TableParagraph"/>
              <w:spacing w:before="142"/>
              <w:ind w:left="0"/>
              <w:rPr>
                <w:sz w:val="22"/>
              </w:rPr>
            </w:pPr>
          </w:p>
          <w:p>
            <w:pPr>
              <w:pStyle w:val="TableParagraph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2" w:hRule="atLeast"/>
        </w:trPr>
        <w:tc>
          <w:tcPr>
            <w:tcW w:w="6152" w:type="dxa"/>
            <w:gridSpan w:val="5"/>
            <w:shd w:val="clear" w:color="auto" w:fill="FAE3D4"/>
          </w:tcPr>
          <w:p>
            <w:pPr>
              <w:pStyle w:val="TableParagraph"/>
              <w:spacing w:line="259" w:lineRule="auto" w:before="7"/>
              <w:ind w:right="380"/>
              <w:rPr>
                <w:sz w:val="22"/>
              </w:rPr>
            </w:pPr>
            <w:r>
              <w:rPr>
                <w:b/>
                <w:w w:val="90"/>
                <w:sz w:val="22"/>
              </w:rPr>
              <w:t>Performance Indicator</w:t>
            </w:r>
            <w:r>
              <w:rPr>
                <w:w w:val="90"/>
                <w:sz w:val="22"/>
              </w:rPr>
              <w:t>: learners can identify conceptual and </w:t>
            </w:r>
            <w:r>
              <w:rPr>
                <w:spacing w:val="-6"/>
                <w:sz w:val="22"/>
              </w:rPr>
              <w:t>cooperative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traditional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games.</w:t>
            </w:r>
          </w:p>
        </w:tc>
        <w:tc>
          <w:tcPr>
            <w:tcW w:w="3300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7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6"/>
                <w:sz w:val="22"/>
              </w:rPr>
              <w:t>CC9.6: </w:t>
            </w:r>
            <w:r>
              <w:rPr>
                <w:spacing w:val="-2"/>
                <w:sz w:val="22"/>
              </w:rPr>
              <w:t>CG5.3:</w:t>
            </w:r>
          </w:p>
        </w:tc>
      </w:tr>
      <w:tr>
        <w:trPr>
          <w:trHeight w:val="414" w:hRule="atLeast"/>
        </w:trPr>
        <w:tc>
          <w:tcPr>
            <w:tcW w:w="9452" w:type="dxa"/>
            <w:gridSpan w:val="7"/>
            <w:shd w:val="clear" w:color="auto" w:fill="FAE3D4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spacing w:val="-6"/>
                <w:sz w:val="22"/>
              </w:rPr>
              <w:t>PHE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6</w:t>
            </w:r>
          </w:p>
        </w:tc>
      </w:tr>
      <w:tr>
        <w:trPr>
          <w:trHeight w:val="273" w:hRule="atLeast"/>
        </w:trPr>
        <w:tc>
          <w:tcPr>
            <w:tcW w:w="945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01" w:type="dxa"/>
            <w:gridSpan w:val="5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11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61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0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Start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recap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Allow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previous lesson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230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0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9" w:lineRule="auto" w:before="20"/>
              <w:ind w:left="108"/>
              <w:rPr>
                <w:rFonts w:ascii="Liberation Sans Narrow"/>
                <w:i/>
                <w:sz w:val="22"/>
              </w:rPr>
            </w:pPr>
            <w:r>
              <w:rPr>
                <w:w w:val="90"/>
                <w:sz w:val="22"/>
              </w:rPr>
              <w:t>conceptual and cooperative traditional games. </w:t>
            </w:r>
            <w:r>
              <w:rPr>
                <w:b/>
                <w:i/>
                <w:sz w:val="22"/>
              </w:rPr>
              <w:t>Conceptual</w:t>
            </w:r>
            <w:r>
              <w:rPr>
                <w:b/>
                <w:i/>
                <w:spacing w:val="-17"/>
                <w:sz w:val="22"/>
              </w:rPr>
              <w:t> </w:t>
            </w:r>
            <w:r>
              <w:rPr>
                <w:b/>
                <w:i/>
                <w:sz w:val="22"/>
              </w:rPr>
              <w:t>games</w:t>
            </w:r>
            <w:r>
              <w:rPr>
                <w:b/>
                <w:i/>
                <w:spacing w:val="-1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are</w:t>
            </w:r>
            <w:r>
              <w:rPr>
                <w:rFonts w:ascii="Liberation Sans Narrow"/>
                <w:i/>
                <w:spacing w:val="-1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games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which</w:t>
            </w:r>
            <w:r>
              <w:rPr>
                <w:rFonts w:ascii="Liberation Sans Narrow"/>
                <w:i/>
                <w:spacing w:val="-5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is</w:t>
            </w:r>
            <w:r>
              <w:rPr>
                <w:rFonts w:ascii="Liberation Sans Narrow"/>
                <w:i/>
                <w:spacing w:val="-4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easy</w:t>
            </w:r>
            <w:r>
              <w:rPr>
                <w:rFonts w:ascii="Liberation Sans Narrow"/>
                <w:i/>
                <w:spacing w:val="-5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to</w:t>
            </w:r>
            <w:r>
              <w:rPr>
                <w:rFonts w:ascii="Liberation Sans Narrow"/>
                <w:i/>
                <w:spacing w:val="-7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understand</w:t>
            </w:r>
            <w:r>
              <w:rPr>
                <w:rFonts w:ascii="Liberation Sans Narrow"/>
                <w:i/>
                <w:sz w:val="22"/>
              </w:rPr>
              <w:t> vision you have for your game.</w:t>
            </w:r>
          </w:p>
          <w:p>
            <w:pPr>
              <w:pStyle w:val="TableParagraph"/>
              <w:spacing w:line="259" w:lineRule="auto" w:before="2"/>
              <w:ind w:left="108" w:right="318"/>
              <w:rPr>
                <w:rFonts w:ascii="Liberation Sans Narrow"/>
                <w:i/>
                <w:sz w:val="22"/>
              </w:rPr>
            </w:pPr>
            <w:r>
              <w:rPr>
                <w:b/>
                <w:i/>
                <w:sz w:val="22"/>
              </w:rPr>
              <w:t>Cooperative</w:t>
            </w:r>
            <w:r>
              <w:rPr>
                <w:b/>
                <w:i/>
                <w:spacing w:val="-17"/>
                <w:sz w:val="22"/>
              </w:rPr>
              <w:t> </w:t>
            </w:r>
            <w:r>
              <w:rPr>
                <w:b/>
                <w:i/>
                <w:sz w:val="22"/>
              </w:rPr>
              <w:t>traditional</w:t>
            </w:r>
            <w:r>
              <w:rPr>
                <w:b/>
                <w:i/>
                <w:spacing w:val="-17"/>
                <w:sz w:val="22"/>
              </w:rPr>
              <w:t> </w:t>
            </w:r>
            <w:r>
              <w:rPr>
                <w:b/>
                <w:i/>
                <w:sz w:val="22"/>
              </w:rPr>
              <w:t>game</w:t>
            </w:r>
            <w:r>
              <w:rPr>
                <w:b/>
                <w:i/>
                <w:spacing w:val="-16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are</w:t>
            </w:r>
            <w:r>
              <w:rPr>
                <w:rFonts w:ascii="Liberation Sans Narrow"/>
                <w:i/>
                <w:spacing w:val="-1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games</w:t>
            </w:r>
            <w:r>
              <w:rPr>
                <w:rFonts w:ascii="Liberation Sans Narrow"/>
                <w:i/>
                <w:spacing w:val="-9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based</w:t>
            </w:r>
            <w:r>
              <w:rPr>
                <w:rFonts w:ascii="Liberation Sans Narrow"/>
                <w:i/>
                <w:spacing w:val="-1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on</w:t>
            </w:r>
            <w:r>
              <w:rPr>
                <w:rFonts w:ascii="Liberation Sans Narrow"/>
                <w:i/>
                <w:sz w:val="22"/>
              </w:rPr>
              <w:t> cooperation rather than competition. In this game, players work together to win and there is no player is ever elevated.</w:t>
            </w:r>
          </w:p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conceptual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cooperative </w:t>
            </w:r>
            <w:r>
              <w:rPr>
                <w:spacing w:val="-4"/>
                <w:sz w:val="22"/>
              </w:rPr>
              <w:t>traditional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games.</w:t>
            </w:r>
          </w:p>
          <w:p>
            <w:pPr>
              <w:pStyle w:val="TableParagraph"/>
              <w:spacing w:before="3"/>
              <w:ind w:left="10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Examples:</w:t>
            </w:r>
          </w:p>
          <w:p>
            <w:pPr>
              <w:pStyle w:val="TableParagraph"/>
              <w:spacing w:line="259" w:lineRule="auto" w:before="21"/>
              <w:ind w:left="108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w w:val="105"/>
                <w:sz w:val="22"/>
              </w:rPr>
              <w:t>ampe,</w:t>
            </w:r>
            <w:r>
              <w:rPr>
                <w:rFonts w:ascii="Liberation Sans Narrow"/>
                <w:i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kokrokoo,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mitu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mituo,</w:t>
            </w:r>
            <w:r>
              <w:rPr>
                <w:rFonts w:ascii="Liberation Sans Narrow"/>
                <w:i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ozimzim,</w:t>
            </w:r>
            <w:r>
              <w:rPr>
                <w:rFonts w:ascii="Liberation Sans Narrow"/>
                <w:i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hopscotch,</w:t>
            </w:r>
            <w:r>
              <w:rPr>
                <w:rFonts w:ascii="Liberation Sans Narrow"/>
                <w:i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stay,</w:t>
            </w:r>
            <w:r>
              <w:rPr>
                <w:rFonts w:ascii="Liberation Sans Narrow"/>
                <w:i/>
                <w:w w:val="105"/>
                <w:sz w:val="22"/>
              </w:rPr>
              <w:t> chaskele, pilolo etc.</w:t>
            </w:r>
          </w:p>
          <w:p>
            <w:pPr>
              <w:pStyle w:val="TableParagraph"/>
              <w:spacing w:before="24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Place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small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they </w:t>
            </w:r>
            <w:r>
              <w:rPr>
                <w:w w:val="90"/>
                <w:sz w:val="22"/>
              </w:rPr>
              <w:t>found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resources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 </w:t>
            </w:r>
            <w:r>
              <w:rPr>
                <w:spacing w:val="-2"/>
                <w:sz w:val="22"/>
              </w:rPr>
              <w:t>games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your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locality.</w:t>
            </w:r>
          </w:p>
        </w:tc>
        <w:tc>
          <w:tcPr>
            <w:tcW w:w="1711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Video/picture</w:t>
            </w:r>
          </w:p>
        </w:tc>
      </w:tr>
      <w:tr>
        <w:trPr>
          <w:trHeight w:val="532" w:hRule="atLeast"/>
        </w:trPr>
        <w:tc>
          <w:tcPr>
            <w:tcW w:w="2340" w:type="dxa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01" w:type="dxa"/>
            <w:gridSpan w:val="5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today.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50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2025-01-12T15:51:55Z</dcterms:created>
  <dcterms:modified xsi:type="dcterms:W3CDTF">2025-01-12T15:51:55Z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