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6"/>
        <w:ind w:left="277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1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280" w:left="1240" w:right="1140"/>
          <w:cols w:num="2" w:equalWidth="0">
            <w:col w:w="698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1208"/>
        <w:gridCol w:w="394"/>
        <w:gridCol w:w="1988"/>
        <w:gridCol w:w="1983"/>
        <w:gridCol w:w="990"/>
        <w:gridCol w:w="913"/>
      </w:tblGrid>
      <w:tr>
        <w:trPr>
          <w:trHeight w:val="349" w:hRule="atLeast"/>
        </w:trPr>
        <w:tc>
          <w:tcPr>
            <w:tcW w:w="3008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82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886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390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86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Language</w:t>
            </w:r>
          </w:p>
        </w:tc>
      </w:tr>
      <w:tr>
        <w:trPr>
          <w:trHeight w:val="342" w:hRule="atLeast"/>
        </w:trPr>
        <w:tc>
          <w:tcPr>
            <w:tcW w:w="3008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82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86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Conversation</w:t>
            </w:r>
          </w:p>
        </w:tc>
      </w:tr>
      <w:tr>
        <w:trPr>
          <w:trHeight w:val="926" w:hRule="atLeast"/>
        </w:trPr>
        <w:tc>
          <w:tcPr>
            <w:tcW w:w="3402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6"/>
                <w:sz w:val="20"/>
              </w:rPr>
              <w:t>B8.1.2.1: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Demonstrate the ability to </w:t>
            </w:r>
            <w:r>
              <w:rPr>
                <w:w w:val="85"/>
                <w:sz w:val="20"/>
              </w:rPr>
              <w:t>listen to extended reading and identify </w:t>
            </w:r>
            <w:r>
              <w:rPr>
                <w:sz w:val="20"/>
              </w:rPr>
              <w:t>key information</w:t>
            </w:r>
          </w:p>
        </w:tc>
        <w:tc>
          <w:tcPr>
            <w:tcW w:w="4961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20"/>
              <w:rPr>
                <w:sz w:val="20"/>
              </w:rPr>
            </w:pPr>
            <w:r>
              <w:rPr>
                <w:w w:val="85"/>
                <w:sz w:val="20"/>
              </w:rPr>
              <w:t>B8.1.2.1.1. Listen to a level-appropriate discussion by </w:t>
            </w:r>
            <w:r>
              <w:rPr>
                <w:w w:val="90"/>
                <w:sz w:val="20"/>
              </w:rPr>
              <w:t>more than one speaker attentively and identify key </w:t>
            </w:r>
            <w:r>
              <w:rPr>
                <w:spacing w:val="-2"/>
                <w:sz w:val="20"/>
              </w:rPr>
              <w:t>information</w:t>
            </w:r>
          </w:p>
        </w:tc>
        <w:tc>
          <w:tcPr>
            <w:tcW w:w="913" w:type="dxa"/>
            <w:shd w:val="clear" w:color="auto" w:fill="FAE3D4"/>
          </w:tcPr>
          <w:p>
            <w:pPr>
              <w:pStyle w:val="TableParagraph"/>
              <w:spacing w:before="9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20" w:hRule="atLeast"/>
        </w:trPr>
        <w:tc>
          <w:tcPr>
            <w:tcW w:w="5390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listen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level-appropriate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discussion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more than one speaker attentively and identify key information</w:t>
            </w:r>
          </w:p>
        </w:tc>
        <w:tc>
          <w:tcPr>
            <w:tcW w:w="3886" w:type="dxa"/>
            <w:gridSpan w:val="3"/>
            <w:shd w:val="clear" w:color="auto" w:fill="FAE3D4"/>
          </w:tcPr>
          <w:p>
            <w:pPr>
              <w:pStyle w:val="TableParagraph"/>
              <w:spacing w:line="222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3" w:hRule="atLeast"/>
        </w:trPr>
        <w:tc>
          <w:tcPr>
            <w:tcW w:w="9276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40</w:t>
            </w:r>
          </w:p>
        </w:tc>
      </w:tr>
      <w:tr>
        <w:trPr>
          <w:trHeight w:val="330" w:hRule="atLeast"/>
        </w:trPr>
        <w:tc>
          <w:tcPr>
            <w:tcW w:w="9276" w:type="dxa"/>
            <w:gridSpan w:val="7"/>
            <w:shd w:val="clear" w:color="auto" w:fill="FAE3D4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6" w:hRule="atLeast"/>
        </w:trPr>
        <w:tc>
          <w:tcPr>
            <w:tcW w:w="9276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5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lyrics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informal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404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semantic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 </w:t>
            </w:r>
            <w:r>
              <w:rPr>
                <w:spacing w:val="-8"/>
                <w:sz w:val="22"/>
              </w:rPr>
              <w:t>them find meanings 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key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vocabulary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 </w:t>
            </w:r>
            <w:r>
              <w:rPr>
                <w:spacing w:val="-2"/>
                <w:sz w:val="22"/>
              </w:rPr>
              <w:t>learners.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08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a</w:t>
            </w:r>
          </w:p>
          <w:p>
            <w:pPr>
              <w:pStyle w:val="TableParagraph"/>
              <w:spacing w:before="1"/>
              <w:ind w:right="404"/>
              <w:rPr>
                <w:sz w:val="22"/>
              </w:rPr>
            </w:pPr>
            <w:r>
              <w:rPr>
                <w:w w:val="90"/>
                <w:sz w:val="22"/>
              </w:rPr>
              <w:t>range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level-appropriate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dialogues/discussions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 than one speaker. e.g. message, mood, tone.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404"/>
              <w:rPr>
                <w:sz w:val="22"/>
              </w:rPr>
            </w:pPr>
            <w:r>
              <w:rPr>
                <w:spacing w:val="-6"/>
                <w:sz w:val="22"/>
              </w:rPr>
              <w:t>Have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listen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compare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issues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dialogues or discussions by more than one speaker with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noted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first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listening.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implicit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vocabulary/language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dialogue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</w:t>
            </w:r>
            <w:r>
              <w:rPr>
                <w:spacing w:val="-2"/>
                <w:sz w:val="22"/>
              </w:rPr>
              <w:t>discussion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6" w:right="281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785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00" w:bottom="280" w:left="1240" w:right="11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953"/>
        <w:gridCol w:w="232"/>
        <w:gridCol w:w="2020"/>
        <w:gridCol w:w="2209"/>
        <w:gridCol w:w="628"/>
        <w:gridCol w:w="1254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9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59" w:type="dxa"/>
            <w:gridSpan w:val="4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091" w:type="dxa"/>
            <w:gridSpan w:val="3"/>
            <w:shd w:val="clear" w:color="auto" w:fill="FAE3D4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7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9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998" w:hRule="atLeast"/>
        </w:trPr>
        <w:tc>
          <w:tcPr>
            <w:tcW w:w="3239" w:type="dxa"/>
            <w:gridSpan w:val="3"/>
            <w:shd w:val="clear" w:color="auto" w:fill="FAE3D4"/>
          </w:tcPr>
          <w:p>
            <w:pPr>
              <w:pStyle w:val="TableParagraph"/>
              <w:spacing w:before="129"/>
              <w:ind w:right="806"/>
              <w:rPr>
                <w:sz w:val="20"/>
              </w:rPr>
            </w:pPr>
            <w:r>
              <w:rPr>
                <w:b/>
                <w:sz w:val="20"/>
              </w:rPr>
              <w:t>Content Standard: </w:t>
            </w:r>
            <w:r>
              <w:rPr>
                <w:w w:val="85"/>
                <w:sz w:val="20"/>
              </w:rPr>
              <w:t>B8.2.1.2: Read, </w:t>
            </w:r>
            <w:r>
              <w:rPr>
                <w:w w:val="85"/>
                <w:sz w:val="20"/>
              </w:rPr>
              <w:t>comprehend, </w:t>
            </w:r>
            <w:r>
              <w:rPr>
                <w:sz w:val="20"/>
              </w:rPr>
              <w:t>interpret texts</w:t>
            </w:r>
          </w:p>
        </w:tc>
        <w:tc>
          <w:tcPr>
            <w:tcW w:w="4857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B8.2.1.2.2. Use contextual clues (topic sentence, </w:t>
            </w:r>
            <w:r>
              <w:rPr>
                <w:w w:val="90"/>
                <w:sz w:val="22"/>
              </w:rPr>
              <w:t>vocabulary knowledge, cohesive devices, text </w:t>
            </w:r>
            <w:r>
              <w:rPr>
                <w:spacing w:val="-4"/>
                <w:sz w:val="22"/>
              </w:rPr>
              <w:t>features)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analyze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54" w:type="dxa"/>
            <w:shd w:val="clear" w:color="auto" w:fill="FAE3D4"/>
          </w:tcPr>
          <w:p>
            <w:pPr>
              <w:pStyle w:val="TableParagraph"/>
              <w:spacing w:before="129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259" w:type="dxa"/>
            <w:gridSpan w:val="4"/>
            <w:shd w:val="clear" w:color="auto" w:fill="FAE3D4"/>
          </w:tcPr>
          <w:p>
            <w:pPr>
              <w:pStyle w:val="TableParagraph"/>
              <w:spacing w:line="232" w:lineRule="exact" w:before="8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contextual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text</w:t>
            </w:r>
          </w:p>
        </w:tc>
        <w:tc>
          <w:tcPr>
            <w:tcW w:w="4091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0" w:hRule="atLeast"/>
        </w:trPr>
        <w:tc>
          <w:tcPr>
            <w:tcW w:w="9350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spacing w:val="-5"/>
                <w:w w:val="90"/>
                <w:sz w:val="20"/>
              </w:rPr>
              <w:t>45</w:t>
            </w:r>
          </w:p>
        </w:tc>
      </w:tr>
      <w:tr>
        <w:trPr>
          <w:trHeight w:val="333" w:hRule="atLeast"/>
        </w:trPr>
        <w:tc>
          <w:tcPr>
            <w:tcW w:w="9350" w:type="dxa"/>
            <w:gridSpan w:val="7"/>
            <w:shd w:val="clear" w:color="auto" w:fill="FAE3D4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35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3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Invite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will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never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forget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 w:right="16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 </w:t>
            </w:r>
            <w:r>
              <w:rPr>
                <w:sz w:val="22"/>
              </w:rPr>
              <w:t>with learners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340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w w:val="85"/>
                <w:sz w:val="24"/>
              </w:rPr>
              <w:t>Read</w:t>
            </w:r>
            <w:r>
              <w:rPr>
                <w:spacing w:val="35"/>
                <w:sz w:val="24"/>
              </w:rPr>
              <w:t> </w:t>
            </w:r>
            <w:r>
              <w:rPr>
                <w:w w:val="85"/>
                <w:sz w:val="24"/>
              </w:rPr>
              <w:t>age-appropriate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texts.</w:t>
            </w:r>
          </w:p>
          <w:p>
            <w:pPr>
              <w:pStyle w:val="TableParagraph"/>
              <w:spacing w:before="27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Use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contextual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cues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understand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text.</w:t>
            </w:r>
          </w:p>
          <w:p>
            <w:pPr>
              <w:pStyle w:val="TableParagraph"/>
              <w:spacing w:before="27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Identify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ways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cues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help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meaning.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108" w:right="165"/>
              <w:rPr>
                <w:sz w:val="24"/>
              </w:rPr>
            </w:pPr>
            <w:r>
              <w:rPr>
                <w:w w:val="95"/>
                <w:sz w:val="24"/>
              </w:rPr>
              <w:t>Identify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ways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through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which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cues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like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date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of </w:t>
            </w:r>
            <w:r>
              <w:rPr>
                <w:w w:val="85"/>
                <w:sz w:val="24"/>
              </w:rPr>
              <w:t>writing/author/culture influence the writing to help </w:t>
            </w:r>
            <w:r>
              <w:rPr>
                <w:w w:val="95"/>
                <w:sz w:val="24"/>
              </w:rPr>
              <w:t>with meaning.</w:t>
            </w:r>
          </w:p>
          <w:p>
            <w:pPr>
              <w:pStyle w:val="TableParagraph"/>
              <w:spacing w:before="277"/>
              <w:ind w:left="108" w:right="165"/>
              <w:rPr>
                <w:sz w:val="24"/>
              </w:rPr>
            </w:pPr>
            <w:r>
              <w:rPr>
                <w:w w:val="90"/>
                <w:sz w:val="24"/>
              </w:rPr>
              <w:t>Find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other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contextual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cues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help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meaning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9" w:right="257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53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280" w:bottom="280" w:left="1240" w:right="11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1393"/>
        <w:gridCol w:w="168"/>
        <w:gridCol w:w="2220"/>
        <w:gridCol w:w="614"/>
        <w:gridCol w:w="1702"/>
        <w:gridCol w:w="293"/>
        <w:gridCol w:w="1351"/>
      </w:tblGrid>
      <w:tr>
        <w:trPr>
          <w:trHeight w:val="350" w:hRule="atLeast"/>
        </w:trPr>
        <w:tc>
          <w:tcPr>
            <w:tcW w:w="3090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88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60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478" w:type="dxa"/>
            <w:gridSpan w:val="4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0" w:type="dxa"/>
            <w:gridSpan w:val="4"/>
            <w:shd w:val="clear" w:color="auto" w:fill="FAE3D4"/>
          </w:tcPr>
          <w:p>
            <w:pPr>
              <w:pStyle w:val="TableParagraph"/>
              <w:spacing w:before="2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090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88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0" w:type="dxa"/>
            <w:gridSpan w:val="4"/>
            <w:shd w:val="clear" w:color="auto" w:fill="FAE3D4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1"/>
                <w:sz w:val="20"/>
              </w:rPr>
              <w:t>  </w:t>
            </w:r>
            <w:r>
              <w:rPr>
                <w:spacing w:val="-2"/>
                <w:sz w:val="24"/>
              </w:rPr>
              <w:t>Adverbs</w:t>
            </w:r>
          </w:p>
        </w:tc>
      </w:tr>
      <w:tr>
        <w:trPr>
          <w:trHeight w:val="928" w:hRule="atLeast"/>
        </w:trPr>
        <w:tc>
          <w:tcPr>
            <w:tcW w:w="3258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325"/>
              <w:rPr>
                <w:sz w:val="20"/>
              </w:rPr>
            </w:pPr>
            <w:r>
              <w:rPr>
                <w:spacing w:val="-6"/>
                <w:sz w:val="20"/>
              </w:rPr>
              <w:t>B8.3.1.1: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Apply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knowledge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 </w:t>
            </w:r>
            <w:r>
              <w:rPr>
                <w:w w:val="90"/>
                <w:sz w:val="20"/>
              </w:rPr>
              <w:t>word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classes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functions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2"/>
                <w:sz w:val="20"/>
              </w:rPr>
              <w:t>Communication</w:t>
            </w:r>
          </w:p>
        </w:tc>
        <w:tc>
          <w:tcPr>
            <w:tcW w:w="4829" w:type="dxa"/>
            <w:gridSpan w:val="4"/>
            <w:shd w:val="clear" w:color="auto" w:fill="FAE3D4"/>
          </w:tcPr>
          <w:p>
            <w:pPr>
              <w:pStyle w:val="TableParagraph"/>
              <w:spacing w:line="232" w:lineRule="exact" w:before="71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4" w:right="44"/>
              <w:rPr>
                <w:sz w:val="22"/>
              </w:rPr>
            </w:pPr>
            <w:r>
              <w:rPr>
                <w:w w:val="90"/>
                <w:sz w:val="22"/>
              </w:rPr>
              <w:t>B8.3.1.1.5.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knowledge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adverbs.</w:t>
            </w:r>
          </w:p>
        </w:tc>
        <w:tc>
          <w:tcPr>
            <w:tcW w:w="1351" w:type="dxa"/>
            <w:shd w:val="clear" w:color="auto" w:fill="FAE3D4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6092" w:type="dxa"/>
            <w:gridSpan w:val="5"/>
            <w:shd w:val="clear" w:color="auto" w:fill="FAE3D4"/>
          </w:tcPr>
          <w:p>
            <w:pPr>
              <w:pStyle w:val="TableParagraph"/>
              <w:spacing w:line="230" w:lineRule="exact" w:before="83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adverbs</w:t>
            </w:r>
          </w:p>
        </w:tc>
        <w:tc>
          <w:tcPr>
            <w:tcW w:w="3346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</w:t>
            </w:r>
            <w:r>
              <w:rPr>
                <w:spacing w:val="-2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438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50</w:t>
            </w:r>
          </w:p>
        </w:tc>
      </w:tr>
      <w:tr>
        <w:trPr>
          <w:trHeight w:val="254" w:hRule="atLeast"/>
        </w:trPr>
        <w:tc>
          <w:tcPr>
            <w:tcW w:w="943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31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Elicit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topic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as: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2591"/>
              <w:rPr>
                <w:sz w:val="22"/>
              </w:rPr>
            </w:pPr>
            <w:r>
              <w:rPr>
                <w:spacing w:val="-10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did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you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eat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this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morning? </w:t>
            </w:r>
            <w:r>
              <w:rPr>
                <w:sz w:val="22"/>
              </w:rPr>
              <w:t>Where do you come from?</w:t>
            </w:r>
          </w:p>
          <w:p>
            <w:pPr>
              <w:pStyle w:val="TableParagraph"/>
              <w:spacing w:line="25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pet?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71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ind w:right="348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adverbs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funny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comedian.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212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adverbs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pre-modify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another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adverb.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very </w:t>
            </w:r>
            <w:r>
              <w:rPr>
                <w:w w:val="95"/>
                <w:sz w:val="22"/>
              </w:rPr>
              <w:t>fast-moving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vehicles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road.</w:t>
            </w:r>
          </w:p>
          <w:p>
            <w:pPr>
              <w:pStyle w:val="TableParagraph"/>
              <w:spacing w:before="252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 adverbs to pre-modify prepositions or prepositional phrases. </w:t>
            </w:r>
            <w:r>
              <w:rPr>
                <w:spacing w:val="-8"/>
                <w:sz w:val="22"/>
              </w:rPr>
              <w:t>E.g.: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bullet went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right through the shooter.</w:t>
            </w:r>
          </w:p>
          <w:p>
            <w:pPr>
              <w:pStyle w:val="TableParagraph"/>
              <w:spacing w:line="255" w:lineRule="exact" w:before="1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adverbs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pre-modify: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38" w:val="left" w:leader="none"/>
              </w:tabs>
              <w:spacing w:line="240" w:lineRule="auto" w:before="0" w:after="0"/>
              <w:ind w:left="105" w:right="50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Indefinite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pronouns,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Nearly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everybody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bought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same </w:t>
            </w:r>
            <w:r>
              <w:rPr>
                <w:spacing w:val="-2"/>
                <w:w w:val="95"/>
                <w:sz w:val="22"/>
              </w:rPr>
              <w:t>vehicle.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38" w:val="left" w:leader="none"/>
              </w:tabs>
              <w:spacing w:line="240" w:lineRule="auto" w:before="0" w:after="0"/>
              <w:ind w:left="105" w:right="390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Pre-determiners,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thousand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Ghana </w:t>
            </w:r>
            <w:r>
              <w:rPr>
                <w:sz w:val="22"/>
              </w:rPr>
              <w:t>Cedis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laptop.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38" w:val="left" w:leader="none"/>
              </w:tabs>
              <w:spacing w:line="240" w:lineRule="auto" w:before="0" w:after="0"/>
              <w:ind w:left="238" w:right="0" w:hanging="13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Cardinal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numerals,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weeks.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5" w:right="14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  <w:tr>
        <w:trPr>
          <w:trHeight w:val="1276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lesson,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what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have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learnt,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questions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might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still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have.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Teacher leads a discussion to provide responses to learners’ </w:t>
            </w:r>
            <w:r>
              <w:rPr>
                <w:spacing w:val="-2"/>
                <w:sz w:val="22"/>
              </w:rPr>
              <w:t>questions.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280" w:bottom="280" w:left="1240" w:right="1140"/>
        </w:sect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901"/>
        <w:gridCol w:w="250"/>
        <w:gridCol w:w="1764"/>
        <w:gridCol w:w="185"/>
        <w:gridCol w:w="2117"/>
        <w:gridCol w:w="1040"/>
        <w:gridCol w:w="910"/>
      </w:tblGrid>
      <w:tr>
        <w:trPr>
          <w:trHeight w:val="350" w:hRule="atLeast"/>
        </w:trPr>
        <w:tc>
          <w:tcPr>
            <w:tcW w:w="280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199" w:type="dxa"/>
            <w:gridSpan w:val="3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67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08" w:type="dxa"/>
            <w:gridSpan w:val="5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067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0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99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67" w:type="dxa"/>
            <w:gridSpan w:val="3"/>
            <w:shd w:val="clear" w:color="auto" w:fill="FAE3D4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6"/>
                <w:sz w:val="24"/>
              </w:rPr>
              <w:t>Transactional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Texts</w:t>
            </w:r>
          </w:p>
        </w:tc>
      </w:tr>
      <w:tr>
        <w:trPr>
          <w:trHeight w:val="928" w:hRule="atLeast"/>
        </w:trPr>
        <w:tc>
          <w:tcPr>
            <w:tcW w:w="3059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B8.4.1.1: Develop, organize and </w:t>
            </w:r>
            <w:r>
              <w:rPr>
                <w:spacing w:val="-2"/>
                <w:sz w:val="20"/>
              </w:rPr>
              <w:t>express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ideas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coherently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 </w:t>
            </w:r>
            <w:r>
              <w:rPr>
                <w:sz w:val="20"/>
              </w:rPr>
              <w:t>cohesively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writing</w:t>
            </w:r>
          </w:p>
        </w:tc>
        <w:tc>
          <w:tcPr>
            <w:tcW w:w="5106" w:type="dxa"/>
            <w:gridSpan w:val="4"/>
            <w:shd w:val="clear" w:color="auto" w:fill="FAE3D4"/>
          </w:tcPr>
          <w:p>
            <w:pPr>
              <w:pStyle w:val="TableParagraph"/>
              <w:spacing w:before="95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4" w:right="176"/>
              <w:rPr>
                <w:sz w:val="20"/>
              </w:rPr>
            </w:pPr>
            <w:r>
              <w:rPr>
                <w:w w:val="90"/>
                <w:sz w:val="20"/>
              </w:rPr>
              <w:t>B8.4.2.1.3.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shorter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transactional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texts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convince </w:t>
            </w:r>
            <w:r>
              <w:rPr>
                <w:spacing w:val="-4"/>
                <w:sz w:val="20"/>
              </w:rPr>
              <w:t>an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audience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accept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opinion</w:t>
            </w:r>
          </w:p>
        </w:tc>
        <w:tc>
          <w:tcPr>
            <w:tcW w:w="910" w:type="dxa"/>
            <w:shd w:val="clear" w:color="auto" w:fill="FAE3D4"/>
          </w:tcPr>
          <w:p>
            <w:pPr>
              <w:pStyle w:val="TableParagraph"/>
              <w:spacing w:before="95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4823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cohesive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devices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writing.</w:t>
            </w:r>
          </w:p>
        </w:tc>
        <w:tc>
          <w:tcPr>
            <w:tcW w:w="4252" w:type="dxa"/>
            <w:gridSpan w:val="4"/>
            <w:shd w:val="clear" w:color="auto" w:fill="FAE3D4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Leadership,</w:t>
            </w:r>
          </w:p>
        </w:tc>
      </w:tr>
      <w:tr>
        <w:trPr>
          <w:trHeight w:val="330" w:hRule="atLeast"/>
        </w:trPr>
        <w:tc>
          <w:tcPr>
            <w:tcW w:w="9075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56</w:t>
            </w:r>
          </w:p>
        </w:tc>
      </w:tr>
      <w:tr>
        <w:trPr>
          <w:trHeight w:val="333" w:hRule="atLeast"/>
        </w:trPr>
        <w:tc>
          <w:tcPr>
            <w:tcW w:w="9075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w w:val="90"/>
                <w:sz w:val="22"/>
              </w:rPr>
              <w:t>appropriate,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advertisement</w:t>
            </w:r>
          </w:p>
        </w:tc>
      </w:tr>
      <w:tr>
        <w:trPr>
          <w:trHeight w:val="254" w:hRule="atLeast"/>
        </w:trPr>
        <w:tc>
          <w:tcPr>
            <w:tcW w:w="907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190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mimic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popular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TV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radio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advert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know.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847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Compose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texts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advertisements,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diary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entries,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postcards, invitation cards, etc. using the </w:t>
            </w:r>
            <w:r>
              <w:rPr>
                <w:spacing w:val="-2"/>
                <w:w w:val="90"/>
                <w:sz w:val="24"/>
              </w:rPr>
              <w:t>appropriate formats/style using process approach: </w:t>
            </w:r>
            <w:r>
              <w:rPr>
                <w:spacing w:val="-4"/>
                <w:w w:val="95"/>
                <w:sz w:val="24"/>
              </w:rPr>
              <w:t>e.g.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> title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o body – information about the product or service including design and pictures, the buyer (target market/audience) and selling points (what is good </w:t>
            </w:r>
            <w:r>
              <w:rPr>
                <w:spacing w:val="-6"/>
                <w:sz w:val="24"/>
              </w:rPr>
              <w:t>about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product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or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service,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why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is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product </w:t>
            </w:r>
            <w:r>
              <w:rPr>
                <w:spacing w:val="-2"/>
                <w:sz w:val="24"/>
              </w:rPr>
              <w:t>or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service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better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than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others?)</w:t>
            </w:r>
          </w:p>
          <w:p>
            <w:pPr>
              <w:pStyle w:val="TableParagraph"/>
              <w:spacing w:line="279" w:lineRule="exact" w:before="277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use: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simple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present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conveying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timeless </w:t>
            </w:r>
            <w:r>
              <w:rPr>
                <w:spacing w:val="-4"/>
                <w:sz w:val="24"/>
              </w:rPr>
              <w:t>statements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and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facts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modals/imperative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(commanding)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verbs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 </w:t>
            </w:r>
            <w:r>
              <w:rPr>
                <w:w w:val="95"/>
                <w:sz w:val="24"/>
              </w:rPr>
              <w:t>persuasive effect</w:t>
            </w:r>
          </w:p>
          <w:p>
            <w:pPr>
              <w:pStyle w:val="TableParagraph"/>
              <w:ind w:right="7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mental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verbs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(e.g.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think,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believe)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for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conveying </w:t>
            </w:r>
            <w:r>
              <w:rPr>
                <w:w w:val="90"/>
                <w:sz w:val="24"/>
              </w:rPr>
              <w:t>a viewpoint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phrasal verbs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(e.g.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pick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up,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run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into, </w:t>
            </w:r>
            <w:r>
              <w:rPr>
                <w:sz w:val="24"/>
              </w:rPr>
              <w:t>turn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down,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come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across)</w:t>
            </w:r>
          </w:p>
          <w:p>
            <w:pPr>
              <w:pStyle w:val="TableParagraph"/>
              <w:ind w:right="155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40"/>
                <w:sz w:val="24"/>
              </w:rPr>
              <w:t> </w:t>
            </w:r>
            <w:r>
              <w:rPr>
                <w:w w:val="90"/>
                <w:sz w:val="24"/>
              </w:rPr>
              <w:t>appropriate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persuasive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devices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such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 </w:t>
            </w:r>
            <w:r>
              <w:rPr>
                <w:spacing w:val="-6"/>
                <w:sz w:val="24"/>
              </w:rPr>
              <w:t>rhetorical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questions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repetition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6" w:right="328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276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find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out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320" w:bottom="2050" w:left="1240" w:right="11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201"/>
        <w:gridCol w:w="927"/>
        <w:gridCol w:w="1271"/>
        <w:gridCol w:w="291"/>
        <w:gridCol w:w="1986"/>
        <w:gridCol w:w="461"/>
        <w:gridCol w:w="1423"/>
      </w:tblGrid>
      <w:tr>
        <w:trPr>
          <w:trHeight w:val="350" w:hRule="atLeast"/>
        </w:trPr>
        <w:tc>
          <w:tcPr>
            <w:tcW w:w="318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198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61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4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161" w:type="dxa"/>
            <w:gridSpan w:val="4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186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98" w:type="dxa"/>
            <w:gridSpan w:val="2"/>
            <w:shd w:val="clear" w:color="auto" w:fill="FAE3D4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61" w:type="dxa"/>
            <w:gridSpan w:val="4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Prose</w:t>
            </w:r>
          </w:p>
        </w:tc>
      </w:tr>
      <w:tr>
        <w:trPr>
          <w:trHeight w:val="926" w:hRule="atLeast"/>
        </w:trPr>
        <w:tc>
          <w:tcPr>
            <w:tcW w:w="4113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3"/>
              <w:rPr>
                <w:sz w:val="20"/>
              </w:rPr>
            </w:pPr>
            <w:r>
              <w:rPr>
                <w:w w:val="90"/>
                <w:sz w:val="20"/>
              </w:rPr>
              <w:t>B8.5.1.1: Demonstrate understanding of how various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 </w:t>
            </w:r>
            <w:r>
              <w:rPr>
                <w:sz w:val="20"/>
              </w:rPr>
              <w:t>to meaning</w:t>
            </w:r>
          </w:p>
        </w:tc>
        <w:tc>
          <w:tcPr>
            <w:tcW w:w="4009" w:type="dxa"/>
            <w:gridSpan w:val="4"/>
            <w:shd w:val="clear" w:color="auto" w:fill="FAE3D4"/>
          </w:tcPr>
          <w:p>
            <w:pPr>
              <w:pStyle w:val="TableParagraph"/>
              <w:spacing w:line="230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83"/>
              <w:rPr>
                <w:sz w:val="22"/>
              </w:rPr>
            </w:pPr>
            <w:r>
              <w:rPr>
                <w:w w:val="85"/>
                <w:sz w:val="22"/>
              </w:rPr>
              <w:t>B8.5.1.1.1. Analyze the types of characters </w:t>
            </w:r>
            <w:r>
              <w:rPr>
                <w:sz w:val="22"/>
              </w:rPr>
              <w:t>in texts</w:t>
            </w:r>
          </w:p>
        </w:tc>
        <w:tc>
          <w:tcPr>
            <w:tcW w:w="1423" w:type="dxa"/>
            <w:shd w:val="clear" w:color="auto" w:fill="FAE3D4"/>
          </w:tcPr>
          <w:p>
            <w:pPr>
              <w:pStyle w:val="TableParagraph"/>
              <w:spacing w:before="93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5675" w:type="dxa"/>
            <w:gridSpan w:val="5"/>
            <w:shd w:val="clear" w:color="auto" w:fill="FAE3D4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fluently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</w:p>
        </w:tc>
        <w:tc>
          <w:tcPr>
            <w:tcW w:w="3870" w:type="dxa"/>
            <w:gridSpan w:val="3"/>
            <w:shd w:val="clear" w:color="auto" w:fill="FAE3D4"/>
          </w:tcPr>
          <w:p>
            <w:pPr>
              <w:pStyle w:val="TableParagraph"/>
              <w:spacing w:line="227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545" w:type="dxa"/>
            <w:gridSpan w:val="8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67</w:t>
            </w:r>
          </w:p>
        </w:tc>
      </w:tr>
      <w:tr>
        <w:trPr>
          <w:trHeight w:val="253" w:hRule="atLeast"/>
        </w:trPr>
        <w:tc>
          <w:tcPr>
            <w:tcW w:w="954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4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2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turns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aloud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prose.</w:t>
            </w:r>
          </w:p>
          <w:p>
            <w:pPr>
              <w:pStyle w:val="TableParagraph"/>
              <w:spacing w:before="10"/>
              <w:rPr>
                <w:rFonts w:ascii="Carlito"/>
                <w:sz w:val="22"/>
              </w:rPr>
            </w:pPr>
            <w:r>
              <w:rPr>
                <w:spacing w:val="-8"/>
                <w:sz w:val="22"/>
              </w:rPr>
              <w:t>Example:</w:t>
            </w:r>
            <w:r>
              <w:rPr>
                <w:spacing w:val="-3"/>
                <w:sz w:val="22"/>
              </w:rPr>
              <w:t> </w:t>
            </w:r>
            <w:r>
              <w:rPr>
                <w:rFonts w:ascii="Carlito"/>
                <w:spacing w:val="-8"/>
                <w:sz w:val="22"/>
              </w:rPr>
              <w:t>The</w:t>
            </w:r>
            <w:r>
              <w:rPr>
                <w:rFonts w:ascii="Carlito"/>
                <w:spacing w:val="3"/>
                <w:sz w:val="22"/>
              </w:rPr>
              <w:t> </w:t>
            </w:r>
            <w:r>
              <w:rPr>
                <w:rFonts w:ascii="Carlito"/>
                <w:spacing w:val="-8"/>
                <w:sz w:val="22"/>
              </w:rPr>
              <w:t>Girl</w:t>
            </w:r>
            <w:r>
              <w:rPr>
                <w:rFonts w:ascii="Carlito"/>
                <w:sz w:val="22"/>
              </w:rPr>
              <w:t> </w:t>
            </w:r>
            <w:r>
              <w:rPr>
                <w:rFonts w:ascii="Carlito"/>
                <w:spacing w:val="-8"/>
                <w:sz w:val="22"/>
              </w:rPr>
              <w:t>Who</w:t>
            </w:r>
            <w:r>
              <w:rPr>
                <w:rFonts w:ascii="Carlito"/>
                <w:sz w:val="22"/>
              </w:rPr>
              <w:t> </w:t>
            </w:r>
            <w:r>
              <w:rPr>
                <w:rFonts w:ascii="Carlito"/>
                <w:spacing w:val="-8"/>
                <w:sz w:val="22"/>
              </w:rPr>
              <w:t>Can</w:t>
            </w:r>
          </w:p>
          <w:p>
            <w:pPr>
              <w:pStyle w:val="TableParagraph"/>
              <w:spacing w:before="246"/>
              <w:rPr>
                <w:sz w:val="22"/>
              </w:rPr>
            </w:pPr>
            <w:r>
              <w:rPr>
                <w:w w:val="90"/>
                <w:sz w:val="22"/>
              </w:rPr>
              <w:t>Let learners note difficult words, phrases, figurative expressions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 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help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dictionary.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intonation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again,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before="255"/>
              <w:ind w:right="122"/>
              <w:rPr>
                <w:sz w:val="22"/>
              </w:rPr>
            </w:pPr>
            <w:r>
              <w:rPr>
                <w:w w:val="90"/>
                <w:sz w:val="22"/>
              </w:rPr>
              <w:t>Learners read the story silently and answer questions posed </w:t>
            </w:r>
            <w:r>
              <w:rPr>
                <w:sz w:val="22"/>
              </w:rPr>
              <w:t>by teacher.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4" w:right="264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22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760" w:bottom="280" w:left="124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05" w:hanging="135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13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13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13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13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13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13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13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13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278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2025-01-12T16:30:52Z</dcterms:created>
  <dcterms:modified xsi:type="dcterms:W3CDTF">2025-01-12T16:30:52Z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