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B8 WEEK 7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98"/>
        <w:gridCol w:w="2722"/>
        <w:gridCol w:w="1026"/>
        <w:gridCol w:w="1665"/>
        <w:gridCol w:w="673"/>
        <w:gridCol w:w="990"/>
      </w:tblGrid>
      <w:tr>
        <w:trPr>
          <w:trHeight w:val="450" w:hRule="atLeast"/>
        </w:trPr>
        <w:tc>
          <w:tcPr>
            <w:tcW w:w="3809" w:type="dxa"/>
            <w:gridSpan w:val="3"/>
            <w:shd w:val="clear" w:color="auto" w:fill="FFF1CC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22" w:type="dxa"/>
            <w:shd w:val="clear" w:color="auto" w:fill="FFF1CC"/>
          </w:tcPr>
          <w:p>
            <w:pPr>
              <w:pStyle w:val="TableParagraph"/>
              <w:spacing w:before="64"/>
              <w:ind w:left="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64"/>
              <w:ind w:left="111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6531" w:type="dxa"/>
            <w:gridSpan w:val="4"/>
            <w:shd w:val="clear" w:color="auto" w:fill="FFF1C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47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458" w:hRule="atLeast"/>
        </w:trPr>
        <w:tc>
          <w:tcPr>
            <w:tcW w:w="3511" w:type="dxa"/>
            <w:gridSpan w:val="2"/>
            <w:shd w:val="clear" w:color="auto" w:fill="FFF1CC"/>
          </w:tcPr>
          <w:p>
            <w:pPr>
              <w:pStyle w:val="TableParagraph"/>
              <w:spacing w:before="6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020" w:type="dxa"/>
            <w:gridSpan w:val="2"/>
            <w:shd w:val="clear" w:color="auto" w:fill="FFF1CC"/>
          </w:tcPr>
          <w:p>
            <w:pPr>
              <w:pStyle w:val="TableParagraph"/>
              <w:spacing w:before="67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54" w:type="dxa"/>
            <w:gridSpan w:val="4"/>
            <w:shd w:val="clear" w:color="auto" w:fill="FFF1CC"/>
          </w:tcPr>
          <w:p>
            <w:pPr>
              <w:pStyle w:val="TableParagraph"/>
              <w:spacing w:before="76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Fitness</w:t>
            </w:r>
          </w:p>
        </w:tc>
      </w:tr>
      <w:tr>
        <w:trPr>
          <w:trHeight w:val="1101" w:hRule="atLeast"/>
        </w:trPr>
        <w:tc>
          <w:tcPr>
            <w:tcW w:w="3809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5"/>
                <w:sz w:val="22"/>
              </w:rPr>
              <w:t>B8.2.2.4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Demonstrate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ability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to </w:t>
            </w:r>
            <w:r>
              <w:rPr>
                <w:w w:val="85"/>
                <w:sz w:val="22"/>
              </w:rPr>
              <w:t>participate in a variety of flexibility and </w:t>
            </w:r>
            <w:r>
              <w:rPr>
                <w:w w:val="95"/>
                <w:sz w:val="22"/>
              </w:rPr>
              <w:t>balance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activities</w:t>
            </w:r>
          </w:p>
        </w:tc>
        <w:tc>
          <w:tcPr>
            <w:tcW w:w="6086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ind w:left="139" w:right="251"/>
              <w:rPr>
                <w:sz w:val="22"/>
              </w:rPr>
            </w:pPr>
            <w:r>
              <w:rPr>
                <w:w w:val="85"/>
                <w:sz w:val="22"/>
              </w:rPr>
              <w:t>B8.2.2.4.1: Perform a variety of flexibility and balance activities </w:t>
            </w:r>
            <w:r>
              <w:rPr>
                <w:w w:val="90"/>
                <w:sz w:val="22"/>
              </w:rPr>
              <w:t>for personal fitness and health development/improvement, </w:t>
            </w:r>
            <w:r>
              <w:rPr>
                <w:w w:val="95"/>
                <w:sz w:val="22"/>
              </w:rPr>
              <w:t>decision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making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goal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setting</w:t>
            </w:r>
          </w:p>
        </w:tc>
        <w:tc>
          <w:tcPr>
            <w:tcW w:w="990" w:type="dxa"/>
            <w:shd w:val="clear" w:color="auto" w:fill="FFF1CC"/>
          </w:tcPr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7557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56" w:lineRule="auto" w:before="2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 can demonstrate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 variety of flexibility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balance activities 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 </w:t>
            </w:r>
            <w:r>
              <w:rPr>
                <w:spacing w:val="-2"/>
                <w:sz w:val="22"/>
              </w:rPr>
              <w:t>fitness.</w:t>
            </w:r>
          </w:p>
        </w:tc>
        <w:tc>
          <w:tcPr>
            <w:tcW w:w="3328" w:type="dxa"/>
            <w:gridSpan w:val="3"/>
            <w:shd w:val="clear" w:color="auto" w:fill="FFF1CC"/>
          </w:tcPr>
          <w:p>
            <w:pPr>
              <w:pStyle w:val="TableParagraph"/>
              <w:spacing w:before="122"/>
              <w:ind w:left="114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12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7" w:hRule="atLeast"/>
        </w:trPr>
        <w:tc>
          <w:tcPr>
            <w:tcW w:w="10885" w:type="dxa"/>
            <w:gridSpan w:val="8"/>
            <w:shd w:val="clear" w:color="auto" w:fill="FFF1CC"/>
          </w:tcPr>
          <w:p>
            <w:pPr>
              <w:pStyle w:val="TableParagraph"/>
              <w:spacing w:line="24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25</w:t>
            </w:r>
          </w:p>
        </w:tc>
      </w:tr>
      <w:tr>
        <w:trPr>
          <w:trHeight w:val="273" w:hRule="atLeast"/>
        </w:trPr>
        <w:tc>
          <w:tcPr>
            <w:tcW w:w="10885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Sit-and-reach,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stretch,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butterfly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stretch,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lunging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stretch,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triceps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stretch</w:t>
            </w:r>
          </w:p>
        </w:tc>
      </w:tr>
      <w:tr>
        <w:trPr>
          <w:trHeight w:val="275" w:hRule="atLeast"/>
        </w:trPr>
        <w:tc>
          <w:tcPr>
            <w:tcW w:w="1088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2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2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recap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Allow learners to reflect on what they learnt from the previous lesson </w:t>
            </w:r>
            <w:r>
              <w:rPr>
                <w:spacing w:val="-8"/>
                <w:sz w:val="22"/>
              </w:rPr>
              <w:t>relating to muscular strength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 endurance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899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2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balance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flexibility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activities.</w:t>
            </w:r>
          </w:p>
          <w:p>
            <w:pPr>
              <w:pStyle w:val="TableParagraph"/>
              <w:spacing w:line="259" w:lineRule="auto" w:before="182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Help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floor </w:t>
            </w:r>
            <w:r>
              <w:rPr>
                <w:spacing w:val="-8"/>
                <w:sz w:val="22"/>
              </w:rPr>
              <w:t>(with/without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box), carrying a book 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head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while going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w w:val="90"/>
                <w:sz w:val="22"/>
              </w:rPr>
              <w:t>school, all other carrying activities that keep the body in a good balance, reaching high to pick an object as in house chores, various stretching </w:t>
            </w:r>
            <w:r>
              <w:rPr>
                <w:spacing w:val="-6"/>
                <w:sz w:val="22"/>
              </w:rPr>
              <w:t>activities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school,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etc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55" w:after="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786" w:val="left" w:leader="none"/>
              </w:tabs>
              <w:ind w:left="116"/>
              <w:rPr>
                <w:sz w:val="20"/>
              </w:rPr>
            </w:pPr>
            <w:r>
              <w:rPr>
                <w:position w:val="2"/>
                <w:sz w:val="20"/>
              </w:rPr>
              <w:drawing>
                <wp:inline distT="0" distB="0" distL="0" distR="0">
                  <wp:extent cx="1870590" cy="115462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590" cy="115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</w:r>
            <w:r>
              <w:rPr>
                <w:position w:val="2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653072" cy="110156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072" cy="1101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4144" w:val="left" w:leader="none"/>
              </w:tabs>
              <w:spacing w:line="261" w:lineRule="auto" w:before="160"/>
              <w:ind w:left="720" w:right="429" w:hanging="704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Touch your toes in long sitting position</w:t>
              <w:tab/>
              <w:t>Sit-and-reach alternative leg</w:t>
            </w:r>
            <w:r>
              <w:rPr>
                <w:rFonts w:ascii="Liberation Sans Narrow"/>
                <w:i/>
                <w:sz w:val="22"/>
              </w:rPr>
              <w:t> without a</w:t>
            </w:r>
          </w:p>
          <w:p>
            <w:pPr>
              <w:pStyle w:val="TableParagraph"/>
              <w:spacing w:before="2"/>
              <w:ind w:left="409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5"/>
                <w:sz w:val="22"/>
              </w:rPr>
              <w:t>box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31" w:lineRule="exact"/>
              <w:ind w:left="113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3254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99423" cy="1080706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423" cy="1080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53"/>
              <w:ind w:left="17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Balance</w:t>
            </w:r>
            <w:r>
              <w:rPr>
                <w:rFonts w:ascii="Liberation Sans Narrow"/>
                <w:i/>
                <w:spacing w:val="4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on</w:t>
            </w:r>
            <w:r>
              <w:rPr>
                <w:rFonts w:ascii="Liberation Sans Narrow"/>
                <w:i/>
                <w:spacing w:val="5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one</w:t>
            </w:r>
            <w:r>
              <w:rPr>
                <w:rFonts w:ascii="Liberation Sans Narrow"/>
                <w:i/>
                <w:spacing w:val="4"/>
                <w:sz w:val="22"/>
              </w:rPr>
              <w:t> </w:t>
            </w:r>
            <w:r>
              <w:rPr>
                <w:rFonts w:ascii="Liberation Sans Narrow"/>
                <w:i/>
                <w:spacing w:val="-5"/>
                <w:sz w:val="22"/>
              </w:rPr>
              <w:t>leg</w:t>
            </w:r>
          </w:p>
          <w:p>
            <w:pPr>
              <w:pStyle w:val="TableParagraph"/>
              <w:spacing w:before="224"/>
              <w:ind w:left="0"/>
              <w:rPr>
                <w:sz w:val="22"/>
              </w:rPr>
            </w:pPr>
          </w:p>
          <w:p>
            <w:pPr>
              <w:pStyle w:val="TableParagraph"/>
              <w:spacing w:line="261" w:lineRule="auto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movement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joints,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relax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muscles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</w:t>
            </w:r>
            <w:r>
              <w:rPr>
                <w:sz w:val="22"/>
              </w:rPr>
              <w:t>good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body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balance.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6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7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56" w:lineRule="auto" w:before="182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163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2025-01-12T16:50:45Z</dcterms:created>
  <dcterms:modified xsi:type="dcterms:W3CDTF">2025-01-12T16:50:45Z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