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29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BodyText"/>
        <w:spacing w:line="259" w:lineRule="auto"/>
      </w:pPr>
      <w:r>
        <w:rPr>
          <w:w w:val="105"/>
        </w:rPr>
        <w:t>SECOND TERM WEEKLY</w:t>
      </w:r>
      <w:r>
        <w:rPr>
          <w:spacing w:val="-3"/>
          <w:w w:val="105"/>
        </w:rPr>
        <w:t> </w:t>
      </w:r>
      <w:r>
        <w:rPr>
          <w:w w:val="105"/>
        </w:rPr>
        <w:t>LESSON</w:t>
      </w:r>
      <w:r>
        <w:rPr>
          <w:spacing w:val="-7"/>
          <w:w w:val="105"/>
        </w:rPr>
        <w:t> </w:t>
      </w:r>
      <w:r>
        <w:rPr>
          <w:w w:val="105"/>
        </w:rPr>
        <w:t>NOTES</w:t>
      </w:r>
    </w:p>
    <w:p>
      <w:pPr>
        <w:spacing w:before="7" w:after="45"/>
        <w:ind w:left="0" w:right="36" w:firstLine="0"/>
        <w:jc w:val="center"/>
        <w:rPr>
          <w:sz w:val="22"/>
        </w:rPr>
      </w:pPr>
      <w:r>
        <w:rPr>
          <w:w w:val="105"/>
          <w:sz w:val="22"/>
        </w:rPr>
        <w:t>WEEK</w:t>
      </w:r>
      <w:r>
        <w:rPr>
          <w:spacing w:val="8"/>
          <w:w w:val="105"/>
          <w:sz w:val="22"/>
        </w:rPr>
        <w:t> </w:t>
      </w:r>
      <w:r>
        <w:rPr>
          <w:spacing w:val="-10"/>
          <w:w w:val="105"/>
          <w:sz w:val="22"/>
        </w:rPr>
        <w:t>7</w:t>
      </w: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1560"/>
        <w:gridCol w:w="530"/>
        <w:gridCol w:w="1879"/>
        <w:gridCol w:w="290"/>
        <w:gridCol w:w="1836"/>
        <w:gridCol w:w="573"/>
        <w:gridCol w:w="1171"/>
      </w:tblGrid>
      <w:tr>
        <w:trPr>
          <w:trHeight w:val="350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23"/>
              <w:rPr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z w:val="22"/>
              </w:rPr>
              <w:t>19-05-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699" w:type="dxa"/>
            <w:gridSpan w:val="3"/>
            <w:shd w:val="clear" w:color="auto" w:fill="FFF1CC"/>
          </w:tcPr>
          <w:p>
            <w:pPr>
              <w:pStyle w:val="TableParagraph"/>
              <w:spacing w:before="35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23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7" w:hRule="atLeast"/>
        </w:trPr>
        <w:tc>
          <w:tcPr>
            <w:tcW w:w="6102" w:type="dxa"/>
            <w:gridSpan w:val="5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26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Nationhood</w:t>
            </w:r>
          </w:p>
        </w:tc>
      </w:tr>
      <w:tr>
        <w:trPr>
          <w:trHeight w:val="510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105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699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line="233" w:lineRule="exact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Birth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First</w:t>
            </w:r>
          </w:p>
          <w:p>
            <w:pPr>
              <w:pStyle w:val="TableParagraph"/>
              <w:spacing w:line="255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Republic</w:t>
            </w:r>
          </w:p>
        </w:tc>
      </w:tr>
      <w:tr>
        <w:trPr>
          <w:trHeight w:val="743" w:hRule="atLeast"/>
        </w:trPr>
        <w:tc>
          <w:tcPr>
            <w:tcW w:w="3933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64"/>
              <w:rPr>
                <w:sz w:val="22"/>
              </w:rPr>
            </w:pPr>
            <w:r>
              <w:rPr>
                <w:w w:val="85"/>
                <w:sz w:val="22"/>
              </w:rPr>
              <w:t>B8.6.2.1. Analyze the main developments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Republics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1960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1972</w:t>
            </w:r>
          </w:p>
        </w:tc>
        <w:tc>
          <w:tcPr>
            <w:tcW w:w="4578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B8.6.2.1.1.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Explain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how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First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Republic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came </w:t>
            </w:r>
            <w:r>
              <w:rPr>
                <w:sz w:val="22"/>
              </w:rPr>
              <w:t>into being</w:t>
            </w:r>
          </w:p>
        </w:tc>
        <w:tc>
          <w:tcPr>
            <w:tcW w:w="1171" w:type="dxa"/>
            <w:shd w:val="clear" w:color="auto" w:fill="FFF1CC"/>
          </w:tcPr>
          <w:p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1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3" w:hRule="atLeast"/>
        </w:trPr>
        <w:tc>
          <w:tcPr>
            <w:tcW w:w="5812" w:type="dxa"/>
            <w:gridSpan w:val="4"/>
            <w:shd w:val="clear" w:color="auto" w:fill="FFF1CC"/>
          </w:tcPr>
          <w:p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First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Republic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came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4"/>
                <w:w w:val="90"/>
                <w:sz w:val="22"/>
              </w:rPr>
              <w:t> being</w:t>
            </w:r>
          </w:p>
        </w:tc>
        <w:tc>
          <w:tcPr>
            <w:tcW w:w="3870" w:type="dxa"/>
            <w:gridSpan w:val="4"/>
            <w:shd w:val="clear" w:color="auto" w:fill="FFF1CC"/>
          </w:tcPr>
          <w:p>
            <w:pPr>
              <w:pStyle w:val="TableParagraph"/>
              <w:spacing w:line="22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CP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9.1: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CP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5.2: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</w:p>
        </w:tc>
      </w:tr>
      <w:tr>
        <w:trPr>
          <w:trHeight w:val="330" w:hRule="atLeast"/>
        </w:trPr>
        <w:tc>
          <w:tcPr>
            <w:tcW w:w="968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61</w:t>
            </w:r>
          </w:p>
        </w:tc>
      </w:tr>
      <w:tr>
        <w:trPr>
          <w:trHeight w:val="333" w:hRule="atLeast"/>
        </w:trPr>
        <w:tc>
          <w:tcPr>
            <w:tcW w:w="968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Keywords:</w:t>
            </w:r>
            <w:r>
              <w:rPr>
                <w:b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Rights,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citizen,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constitution,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responsibilities</w:t>
            </w:r>
            <w:r>
              <w:rPr>
                <w:spacing w:val="-2"/>
                <w:w w:val="90"/>
                <w:sz w:val="20"/>
              </w:rPr>
              <w:t>.</w:t>
            </w:r>
          </w:p>
        </w:tc>
      </w:tr>
      <w:tr>
        <w:trPr>
          <w:trHeight w:val="253" w:hRule="atLeast"/>
        </w:trPr>
        <w:tc>
          <w:tcPr>
            <w:tcW w:w="968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22" w:hRule="atLeast"/>
        </w:trPr>
        <w:tc>
          <w:tcPr>
            <w:tcW w:w="184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7514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48" w:lineRule="exact"/>
              <w:rPr>
                <w:sz w:val="22"/>
              </w:rPr>
            </w:pPr>
            <w:r>
              <w:rPr>
                <w:w w:val="90"/>
                <w:sz w:val="24"/>
              </w:rPr>
              <w:t>Brainstorm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7"/>
                <w:sz w:val="24"/>
              </w:rPr>
              <w:t> </w:t>
            </w:r>
            <w:r>
              <w:rPr>
                <w:w w:val="90"/>
                <w:sz w:val="24"/>
              </w:rPr>
              <w:t>for</w:t>
            </w:r>
            <w:r>
              <w:rPr>
                <w:spacing w:val="-2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meaning</w:t>
            </w:r>
            <w:r>
              <w:rPr>
                <w:spacing w:val="-6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-2"/>
                <w:w w:val="90"/>
                <w:sz w:val="24"/>
              </w:rPr>
              <w:t> republic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before="261"/>
              <w:rPr>
                <w:sz w:val="22"/>
              </w:rPr>
            </w:pP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term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"republic"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refers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form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government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which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w w:val="85"/>
                <w:sz w:val="22"/>
              </w:rPr>
              <w:t> country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considered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"public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matter"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head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state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 </w:t>
            </w:r>
            <w:r>
              <w:rPr>
                <w:i/>
                <w:w w:val="80"/>
                <w:sz w:val="22"/>
              </w:rPr>
              <w:t>elected or appointed official, rather than a hereditary monarch. In a republic, the power to govern is typically held by the people or their </w:t>
            </w:r>
            <w:r>
              <w:rPr>
                <w:i/>
                <w:w w:val="85"/>
                <w:sz w:val="22"/>
              </w:rPr>
              <w:t>elected representatives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47"/>
              <w:rPr>
                <w:sz w:val="22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-3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discuss</w:t>
            </w:r>
            <w:r>
              <w:rPr>
                <w:spacing w:val="-5"/>
                <w:sz w:val="24"/>
              </w:rPr>
              <w:t> </w:t>
            </w:r>
            <w:r>
              <w:rPr>
                <w:w w:val="90"/>
                <w:sz w:val="24"/>
              </w:rPr>
              <w:t>when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Ghana</w:t>
            </w:r>
            <w:r>
              <w:rPr>
                <w:spacing w:val="-2"/>
                <w:sz w:val="24"/>
              </w:rPr>
              <w:t> </w:t>
            </w:r>
            <w:r>
              <w:rPr>
                <w:w w:val="90"/>
                <w:sz w:val="24"/>
              </w:rPr>
              <w:t>became</w:t>
            </w:r>
            <w:r>
              <w:rPr>
                <w:spacing w:val="-4"/>
                <w:sz w:val="24"/>
              </w:rPr>
              <w:t> </w:t>
            </w:r>
            <w:r>
              <w:rPr>
                <w:w w:val="90"/>
                <w:sz w:val="24"/>
              </w:rPr>
              <w:t>a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republic</w:t>
            </w:r>
            <w:r>
              <w:rPr>
                <w:spacing w:val="-2"/>
                <w:w w:val="90"/>
                <w:sz w:val="22"/>
              </w:rPr>
              <w:t>.</w:t>
            </w:r>
          </w:p>
          <w:p>
            <w:pPr>
              <w:pStyle w:val="TableParagraph"/>
              <w:spacing w:before="261"/>
              <w:ind w:right="97"/>
              <w:rPr>
                <w:sz w:val="22"/>
              </w:rPr>
            </w:pPr>
            <w:r>
              <w:rPr>
                <w:i/>
                <w:w w:val="85"/>
                <w:sz w:val="22"/>
              </w:rPr>
              <w:t>Ghana became a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republic on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July 1,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1960.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Prior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 that, it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was a</w:t>
            </w:r>
            <w:r>
              <w:rPr>
                <w:i/>
                <w:w w:val="85"/>
                <w:sz w:val="22"/>
              </w:rPr>
              <w:t> British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colony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known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Gold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Coast.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Ghana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gained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independence </w:t>
            </w:r>
            <w:r>
              <w:rPr>
                <w:i/>
                <w:spacing w:val="-2"/>
                <w:w w:val="85"/>
                <w:sz w:val="22"/>
              </w:rPr>
              <w:t>from British colonial rule on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March 6,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1957, and initially retained its </w:t>
            </w:r>
            <w:r>
              <w:rPr>
                <w:i/>
                <w:w w:val="85"/>
                <w:sz w:val="22"/>
              </w:rPr>
              <w:t>status as a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constitutional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monarchy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with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Queen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Elizabeth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II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head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state.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However,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after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referendum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held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April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27,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1960, </w:t>
            </w:r>
            <w:r>
              <w:rPr>
                <w:i/>
                <w:w w:val="80"/>
                <w:sz w:val="22"/>
              </w:rPr>
              <w:t>Ghana transitioned from a constitutional monarchy to a republic, with </w:t>
            </w:r>
            <w:r>
              <w:rPr>
                <w:i/>
                <w:w w:val="85"/>
                <w:sz w:val="22"/>
              </w:rPr>
              <w:t>Dr. Kwame Nkrumah becoming the country's first President. This change marked the establishment of the Republic of Ghana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247"/>
              <w:ind w:right="97"/>
              <w:rPr>
                <w:sz w:val="22"/>
              </w:rPr>
            </w:pPr>
            <w:r>
              <w:rPr>
                <w:w w:val="90"/>
                <w:sz w:val="24"/>
              </w:rPr>
              <w:t>Learners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their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groups</w:t>
            </w:r>
            <w:r>
              <w:rPr>
                <w:spacing w:val="-8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use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Internet,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print</w:t>
            </w:r>
            <w:r>
              <w:rPr>
                <w:spacing w:val="-5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media</w:t>
            </w:r>
            <w:r>
              <w:rPr>
                <w:spacing w:val="-4"/>
                <w:w w:val="90"/>
                <w:sz w:val="24"/>
              </w:rPr>
              <w:t> </w:t>
            </w:r>
            <w:r>
              <w:rPr>
                <w:w w:val="90"/>
                <w:sz w:val="24"/>
              </w:rPr>
              <w:t>and </w:t>
            </w:r>
            <w:r>
              <w:rPr>
                <w:w w:val="95"/>
                <w:sz w:val="24"/>
              </w:rPr>
              <w:t>oral</w:t>
            </w:r>
            <w:r>
              <w:rPr>
                <w:spacing w:val="-6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sources</w:t>
            </w:r>
            <w:r>
              <w:rPr>
                <w:spacing w:val="-7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to</w:t>
            </w:r>
            <w:r>
              <w:rPr>
                <w:spacing w:val="-6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find</w:t>
            </w:r>
            <w:r>
              <w:rPr>
                <w:spacing w:val="-6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out</w:t>
            </w:r>
            <w:r>
              <w:rPr>
                <w:spacing w:val="-7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how</w:t>
            </w:r>
            <w:r>
              <w:rPr>
                <w:spacing w:val="-6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the</w:t>
            </w:r>
            <w:r>
              <w:rPr>
                <w:spacing w:val="-6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First</w:t>
            </w:r>
            <w:r>
              <w:rPr>
                <w:spacing w:val="-6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Republic</w:t>
            </w:r>
            <w:r>
              <w:rPr>
                <w:spacing w:val="-5"/>
                <w:w w:val="95"/>
                <w:sz w:val="24"/>
              </w:rPr>
              <w:t> </w:t>
            </w:r>
            <w:r>
              <w:rPr>
                <w:w w:val="95"/>
                <w:sz w:val="24"/>
              </w:rPr>
              <w:t>was </w:t>
            </w:r>
            <w:r>
              <w:rPr>
                <w:spacing w:val="-2"/>
                <w:w w:val="95"/>
                <w:sz w:val="24"/>
              </w:rPr>
              <w:t>established</w:t>
            </w:r>
            <w:r>
              <w:rPr>
                <w:spacing w:val="-2"/>
                <w:w w:val="95"/>
                <w:sz w:val="22"/>
              </w:rPr>
              <w:t>.</w:t>
            </w:r>
          </w:p>
          <w:p>
            <w:pPr>
              <w:pStyle w:val="TableParagraph"/>
              <w:spacing w:before="260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The First Republic of Ghana was established through a process of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constitutional changes and political developments.</w:t>
            </w:r>
          </w:p>
          <w:p>
            <w:pPr>
              <w:pStyle w:val="TableParagraph"/>
              <w:spacing w:before="1"/>
              <w:ind w:right="97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1. Independence from British Colonial Rule: Ghana, then known as the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Gold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Coast,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gained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independence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from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British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colonial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rule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March 6,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1957.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This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marked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beginning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Ghana's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journey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sovereign </w:t>
            </w:r>
            <w:r>
              <w:rPr>
                <w:i/>
                <w:spacing w:val="-2"/>
                <w:w w:val="90"/>
                <w:sz w:val="22"/>
              </w:rPr>
              <w:t>nation.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type w:val="continuous"/>
          <w:pgSz w:w="12240" w:h="15840"/>
          <w:pgMar w:top="62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6097"/>
        <w:gridCol w:w="1744"/>
      </w:tblGrid>
      <w:tr>
        <w:trPr>
          <w:trHeight w:val="8698" w:hRule="atLeast"/>
        </w:trPr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7" w:type="dxa"/>
          </w:tcPr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40" w:lineRule="auto" w:before="230" w:after="0"/>
              <w:ind w:left="108" w:right="175" w:firstLine="0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Transition to a Constitutional Monarchy: Following independence,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Ghana initially adopted a constitutional monarchy system with Queen </w:t>
            </w:r>
            <w:r>
              <w:rPr>
                <w:i/>
                <w:w w:val="85"/>
                <w:sz w:val="22"/>
              </w:rPr>
              <w:t>Elizabeth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II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ceremonial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head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state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Governor-General </w:t>
            </w:r>
            <w:r>
              <w:rPr>
                <w:i/>
                <w:w w:val="80"/>
                <w:sz w:val="22"/>
              </w:rPr>
              <w:t>representing her in the country. This system was established under the </w:t>
            </w:r>
            <w:r>
              <w:rPr>
                <w:i/>
                <w:w w:val="90"/>
                <w:sz w:val="22"/>
              </w:rPr>
              <w:t>1957 Constitution.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8" w:val="left" w:leader="none"/>
              </w:tabs>
              <w:spacing w:line="240" w:lineRule="auto" w:before="254" w:after="0"/>
              <w:ind w:left="108" w:right="174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Push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Republican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Status: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years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following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independence,</w:t>
            </w:r>
            <w:r>
              <w:rPr>
                <w:i/>
                <w:w w:val="85"/>
                <w:sz w:val="22"/>
              </w:rPr>
              <w:t> there was a growing sentiment and desire among Ghanaians for Ghana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become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republic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have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Ghanaian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citizen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head </w:t>
            </w:r>
            <w:r>
              <w:rPr>
                <w:i/>
                <w:spacing w:val="-2"/>
                <w:w w:val="85"/>
                <w:sz w:val="22"/>
              </w:rPr>
              <w:t>of state, rather than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 British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monarch or representative.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8" w:val="left" w:leader="none"/>
              </w:tabs>
              <w:spacing w:line="240" w:lineRule="auto" w:before="255" w:after="0"/>
              <w:ind w:left="108" w:right="189" w:firstLine="0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Referendum and Constitutional Changes: In 1960, a referendum</w:t>
            </w:r>
            <w:r>
              <w:rPr>
                <w:i/>
                <w:w w:val="85"/>
                <w:sz w:val="22"/>
              </w:rPr>
              <w:t> was held to decide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whether Ghana should become a republic or </w:t>
            </w:r>
            <w:r>
              <w:rPr>
                <w:i/>
                <w:w w:val="80"/>
                <w:sz w:val="22"/>
              </w:rPr>
              <w:t>maintain its status as a constitutional monarchy. The referendum took </w:t>
            </w:r>
            <w:r>
              <w:rPr>
                <w:i/>
                <w:spacing w:val="-2"/>
                <w:w w:val="85"/>
                <w:sz w:val="22"/>
              </w:rPr>
              <w:t>place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on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April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27,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1960,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and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majority of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Ghanaians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voted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in</w:t>
            </w:r>
            <w:r>
              <w:rPr>
                <w:i/>
                <w:spacing w:val="-10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favor </w:t>
            </w:r>
            <w:r>
              <w:rPr>
                <w:i/>
                <w:w w:val="90"/>
                <w:sz w:val="22"/>
              </w:rPr>
              <w:t>of a republic.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40" w:lineRule="auto" w:before="255" w:after="0"/>
              <w:ind w:left="108" w:right="132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Adoption of the 1960 Constitution: Following the referendum, a new</w:t>
            </w:r>
            <w:r>
              <w:rPr>
                <w:i/>
                <w:w w:val="80"/>
                <w:sz w:val="22"/>
              </w:rPr>
              <w:t> constitution was drafted and adopted to establish the First Republic of </w:t>
            </w:r>
            <w:r>
              <w:rPr>
                <w:i/>
                <w:w w:val="85"/>
                <w:sz w:val="22"/>
              </w:rPr>
              <w:t>Ghana.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new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constitution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came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into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effect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July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1,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1960.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 </w:t>
            </w:r>
            <w:r>
              <w:rPr>
                <w:i/>
                <w:w w:val="80"/>
                <w:sz w:val="22"/>
              </w:rPr>
              <w:t>outlined the structure of the republic, the powers of the president, the roles of various institutions, and the rights and responsibilities of </w:t>
            </w:r>
            <w:r>
              <w:rPr>
                <w:i/>
                <w:spacing w:val="-2"/>
                <w:w w:val="85"/>
                <w:sz w:val="22"/>
              </w:rPr>
              <w:t>citizens.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327" w:val="left" w:leader="none"/>
              </w:tabs>
              <w:spacing w:line="240" w:lineRule="auto" w:before="253" w:after="0"/>
              <w:ind w:left="108" w:right="155" w:firstLine="0"/>
              <w:jc w:val="left"/>
              <w:rPr>
                <w:sz w:val="22"/>
              </w:rPr>
            </w:pPr>
            <w:r>
              <w:rPr>
                <w:i/>
                <w:w w:val="80"/>
                <w:sz w:val="22"/>
              </w:rPr>
              <w:t>Dr. Kwame Nkrumah as the First President: With the establishment</w:t>
            </w:r>
            <w:r>
              <w:rPr>
                <w:i/>
                <w:spacing w:val="4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 the First Republic, Dr. Kwame Nkrumah,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who had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been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Prime Minister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Ghana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since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independence,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became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1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country's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first President.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assumed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role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July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1,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1960,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leading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nation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 the head of state and government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line="255" w:lineRule="exact" w:before="254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spacing w:line="251" w:lineRule="exact"/>
              <w:rPr>
                <w:sz w:val="22"/>
              </w:rPr>
            </w:pPr>
            <w:r>
              <w:rPr>
                <w:w w:val="90"/>
                <w:sz w:val="22"/>
              </w:rPr>
              <w:t>When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did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Ghana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became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Republic?</w:t>
            </w:r>
          </w:p>
          <w:p>
            <w:pPr>
              <w:pStyle w:val="TableParagraph"/>
              <w:spacing w:line="275" w:lineRule="exact"/>
              <w:rPr>
                <w:sz w:val="22"/>
              </w:rPr>
            </w:pPr>
            <w:r>
              <w:rPr>
                <w:w w:val="90"/>
                <w:sz w:val="22"/>
              </w:rPr>
              <w:t>Narrate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z w:val="22"/>
              </w:rPr>
              <w:t> </w:t>
            </w:r>
            <w:r>
              <w:rPr>
                <w:w w:val="90"/>
                <w:sz w:val="24"/>
              </w:rPr>
              <w:t>First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Republic</w:t>
            </w:r>
            <w:r>
              <w:rPr>
                <w:spacing w:val="-1"/>
                <w:sz w:val="24"/>
              </w:rPr>
              <w:t> </w:t>
            </w:r>
            <w:r>
              <w:rPr>
                <w:w w:val="90"/>
                <w:sz w:val="24"/>
              </w:rPr>
              <w:t>was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2"/>
                <w:w w:val="90"/>
                <w:sz w:val="24"/>
              </w:rPr>
              <w:t>established</w:t>
            </w:r>
            <w:r>
              <w:rPr>
                <w:spacing w:val="-2"/>
                <w:w w:val="90"/>
                <w:sz w:val="22"/>
              </w:rPr>
              <w:t>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1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before="1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70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1560"/>
        <w:gridCol w:w="530"/>
        <w:gridCol w:w="1879"/>
        <w:gridCol w:w="290"/>
        <w:gridCol w:w="1836"/>
        <w:gridCol w:w="573"/>
        <w:gridCol w:w="1171"/>
      </w:tblGrid>
      <w:tr>
        <w:trPr>
          <w:trHeight w:val="350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24"/>
              <w:rPr>
                <w:sz w:val="22"/>
              </w:rPr>
            </w:pPr>
            <w:r>
              <w:rPr>
                <w:b/>
                <w:sz w:val="20"/>
              </w:rPr>
              <w:t>Week</w:t>
            </w:r>
            <w:r>
              <w:rPr>
                <w:b/>
                <w:spacing w:val="-10"/>
                <w:sz w:val="20"/>
              </w:rPr>
              <w:t> </w:t>
            </w:r>
            <w:r>
              <w:rPr>
                <w:b/>
                <w:sz w:val="20"/>
              </w:rPr>
              <w:t>Ending:</w:t>
            </w:r>
            <w:r>
              <w:rPr>
                <w:b/>
                <w:spacing w:val="-9"/>
                <w:sz w:val="20"/>
              </w:rPr>
              <w:t> </w:t>
            </w:r>
            <w:r>
              <w:rPr>
                <w:sz w:val="22"/>
              </w:rPr>
              <w:t>19-05-</w:t>
            </w:r>
            <w:r>
              <w:rPr>
                <w:spacing w:val="-4"/>
                <w:sz w:val="22"/>
              </w:rPr>
              <w:t>2023</w:t>
            </w:r>
          </w:p>
        </w:tc>
        <w:tc>
          <w:tcPr>
            <w:tcW w:w="2699" w:type="dxa"/>
            <w:gridSpan w:val="3"/>
            <w:shd w:val="clear" w:color="auto" w:fill="FFF1CC"/>
          </w:tcPr>
          <w:p>
            <w:pPr>
              <w:pStyle w:val="TableParagraph"/>
              <w:spacing w:before="3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DAY: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24"/>
              <w:ind w:left="110"/>
              <w:rPr>
                <w:sz w:val="22"/>
              </w:rPr>
            </w:pPr>
            <w:r>
              <w:rPr>
                <w:b/>
                <w:w w:val="90"/>
                <w:sz w:val="20"/>
              </w:rPr>
              <w:t>Subject:</w:t>
            </w:r>
            <w:r>
              <w:rPr>
                <w:b/>
                <w:spacing w:val="12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12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Studies</w:t>
            </w:r>
          </w:p>
        </w:tc>
      </w:tr>
      <w:tr>
        <w:trPr>
          <w:trHeight w:val="359" w:hRule="atLeast"/>
        </w:trPr>
        <w:tc>
          <w:tcPr>
            <w:tcW w:w="6102" w:type="dxa"/>
            <w:gridSpan w:val="5"/>
            <w:shd w:val="clear" w:color="auto" w:fill="FFF1CC"/>
          </w:tcPr>
          <w:p>
            <w:pPr>
              <w:pStyle w:val="TableParagraph"/>
              <w:spacing w:before="40"/>
              <w:rPr>
                <w:sz w:val="20"/>
              </w:rPr>
            </w:pPr>
            <w:r>
              <w:rPr>
                <w:b/>
                <w:sz w:val="20"/>
              </w:rPr>
              <w:t>Duration:</w:t>
            </w:r>
            <w:r>
              <w:rPr>
                <w:b/>
                <w:spacing w:val="2"/>
                <w:sz w:val="20"/>
              </w:rPr>
              <w:t> </w:t>
            </w:r>
            <w:r>
              <w:rPr>
                <w:spacing w:val="-2"/>
                <w:sz w:val="20"/>
              </w:rPr>
              <w:t>60MINS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before="28"/>
              <w:ind w:left="110"/>
              <w:rPr>
                <w:sz w:val="22"/>
              </w:rPr>
            </w:pPr>
            <w:r>
              <w:rPr>
                <w:b/>
                <w:sz w:val="20"/>
              </w:rPr>
              <w:t>Strand:</w:t>
            </w:r>
            <w:r>
              <w:rPr>
                <w:b/>
                <w:spacing w:val="-5"/>
                <w:sz w:val="20"/>
              </w:rPr>
              <w:t> </w:t>
            </w:r>
            <w:r>
              <w:rPr>
                <w:spacing w:val="-2"/>
                <w:sz w:val="22"/>
              </w:rPr>
              <w:t>Nationhood</w:t>
            </w:r>
          </w:p>
        </w:tc>
      </w:tr>
      <w:tr>
        <w:trPr>
          <w:trHeight w:val="508" w:hRule="atLeast"/>
        </w:trPr>
        <w:tc>
          <w:tcPr>
            <w:tcW w:w="3403" w:type="dxa"/>
            <w:gridSpan w:val="2"/>
            <w:shd w:val="clear" w:color="auto" w:fill="FFF1CC"/>
          </w:tcPr>
          <w:p>
            <w:pPr>
              <w:pStyle w:val="TableParagraph"/>
              <w:spacing w:before="103"/>
              <w:rPr>
                <w:sz w:val="22"/>
              </w:rPr>
            </w:pPr>
            <w:r>
              <w:rPr>
                <w:b/>
                <w:sz w:val="20"/>
              </w:rPr>
              <w:t>Class:</w:t>
            </w:r>
            <w:r>
              <w:rPr>
                <w:b/>
                <w:spacing w:val="-7"/>
                <w:sz w:val="20"/>
              </w:rPr>
              <w:t> </w:t>
            </w:r>
            <w:r>
              <w:rPr>
                <w:spacing w:val="-5"/>
                <w:sz w:val="22"/>
              </w:rPr>
              <w:t>B8</w:t>
            </w:r>
          </w:p>
        </w:tc>
        <w:tc>
          <w:tcPr>
            <w:tcW w:w="2699" w:type="dxa"/>
            <w:gridSpan w:val="3"/>
            <w:shd w:val="clear" w:color="auto" w:fill="FFF1CC"/>
          </w:tcPr>
          <w:p>
            <w:pPr>
              <w:pStyle w:val="TableParagraph"/>
              <w:spacing w:before="117"/>
              <w:rPr>
                <w:b/>
                <w:sz w:val="20"/>
              </w:rPr>
            </w:pPr>
            <w:r>
              <w:rPr>
                <w:b/>
                <w:sz w:val="20"/>
              </w:rPr>
              <w:t>Class</w:t>
            </w:r>
            <w:r>
              <w:rPr>
                <w:b/>
                <w:spacing w:val="14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Size:</w:t>
            </w:r>
          </w:p>
        </w:tc>
        <w:tc>
          <w:tcPr>
            <w:tcW w:w="3580" w:type="dxa"/>
            <w:gridSpan w:val="3"/>
            <w:shd w:val="clear" w:color="auto" w:fill="FFF1CC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b/>
                <w:spacing w:val="-4"/>
                <w:sz w:val="20"/>
              </w:rPr>
              <w:t>Sub</w:t>
            </w:r>
            <w:r>
              <w:rPr>
                <w:b/>
                <w:spacing w:val="-8"/>
                <w:sz w:val="20"/>
              </w:rPr>
              <w:t> </w:t>
            </w:r>
            <w:r>
              <w:rPr>
                <w:b/>
                <w:spacing w:val="-4"/>
                <w:sz w:val="20"/>
              </w:rPr>
              <w:t>Strand:</w:t>
            </w:r>
            <w:r>
              <w:rPr>
                <w:b/>
                <w:spacing w:val="-6"/>
                <w:sz w:val="20"/>
              </w:rPr>
              <w:t> </w:t>
            </w:r>
            <w:r>
              <w:rPr>
                <w:spacing w:val="-4"/>
                <w:sz w:val="22"/>
              </w:rPr>
              <w:t>Birth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of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4"/>
                <w:sz w:val="22"/>
              </w:rPr>
              <w:t>First</w:t>
            </w:r>
          </w:p>
          <w:p>
            <w:pPr>
              <w:pStyle w:val="TableParagraph"/>
              <w:spacing w:line="255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Republic</w:t>
            </w:r>
          </w:p>
        </w:tc>
      </w:tr>
      <w:tr>
        <w:trPr>
          <w:trHeight w:val="743" w:hRule="atLeast"/>
        </w:trPr>
        <w:tc>
          <w:tcPr>
            <w:tcW w:w="3933" w:type="dxa"/>
            <w:gridSpan w:val="3"/>
            <w:shd w:val="clear" w:color="auto" w:fill="FFF1CC"/>
          </w:tcPr>
          <w:p>
            <w:pPr>
              <w:pStyle w:val="TableParagraph"/>
              <w:spacing w:line="209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Content</w:t>
            </w:r>
            <w:r>
              <w:rPr>
                <w:b/>
                <w:spacing w:val="19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Standard:</w:t>
            </w:r>
          </w:p>
          <w:p>
            <w:pPr>
              <w:pStyle w:val="TableParagraph"/>
              <w:ind w:right="164"/>
              <w:rPr>
                <w:sz w:val="22"/>
              </w:rPr>
            </w:pPr>
            <w:r>
              <w:rPr>
                <w:w w:val="85"/>
                <w:sz w:val="22"/>
              </w:rPr>
              <w:t>B8.6.2.1. Analyze the main developments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Republics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between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1960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1972</w:t>
            </w:r>
          </w:p>
        </w:tc>
        <w:tc>
          <w:tcPr>
            <w:tcW w:w="4578" w:type="dxa"/>
            <w:gridSpan w:val="4"/>
            <w:shd w:val="clear" w:color="auto" w:fill="FFF1CC"/>
          </w:tcPr>
          <w:p>
            <w:pPr>
              <w:pStyle w:val="TableParagraph"/>
              <w:spacing w:line="209" w:lineRule="exact"/>
              <w:ind w:left="10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ind w:left="109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B8.6.2.1.1.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Explain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how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the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First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Republic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came </w:t>
            </w:r>
            <w:r>
              <w:rPr>
                <w:sz w:val="22"/>
              </w:rPr>
              <w:t>into being</w:t>
            </w:r>
          </w:p>
        </w:tc>
        <w:tc>
          <w:tcPr>
            <w:tcW w:w="1171" w:type="dxa"/>
            <w:shd w:val="clear" w:color="auto" w:fill="FFF1CC"/>
          </w:tcPr>
          <w:p>
            <w:pPr>
              <w:pStyle w:val="TableParagraph"/>
              <w:spacing w:before="1"/>
              <w:ind w:left="11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Lesson:</w:t>
            </w:r>
          </w:p>
          <w:p>
            <w:pPr>
              <w:pStyle w:val="TableParagraph"/>
              <w:spacing w:before="231"/>
              <w:ind w:left="111"/>
              <w:rPr>
                <w:sz w:val="20"/>
              </w:rPr>
            </w:pPr>
            <w:r>
              <w:rPr>
                <w:sz w:val="20"/>
              </w:rPr>
              <w:t>1 OF</w:t>
            </w:r>
            <w:r>
              <w:rPr>
                <w:spacing w:val="-1"/>
                <w:sz w:val="20"/>
              </w:rPr>
              <w:t> </w:t>
            </w:r>
            <w:r>
              <w:rPr>
                <w:spacing w:val="-10"/>
                <w:sz w:val="20"/>
              </w:rPr>
              <w:t>2</w:t>
            </w:r>
          </w:p>
        </w:tc>
      </w:tr>
      <w:tr>
        <w:trPr>
          <w:trHeight w:val="493" w:hRule="atLeast"/>
        </w:trPr>
        <w:tc>
          <w:tcPr>
            <w:tcW w:w="5812" w:type="dxa"/>
            <w:gridSpan w:val="4"/>
            <w:shd w:val="clear" w:color="auto" w:fill="FFF1CC"/>
          </w:tcPr>
          <w:p>
            <w:pPr>
              <w:pStyle w:val="TableParagraph"/>
              <w:spacing w:line="212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Performance</w:t>
            </w:r>
            <w:r>
              <w:rPr>
                <w:b/>
                <w:spacing w:val="6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Indicator: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First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Republic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came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4"/>
                <w:w w:val="90"/>
                <w:sz w:val="22"/>
              </w:rPr>
              <w:t> being</w:t>
            </w:r>
          </w:p>
        </w:tc>
        <w:tc>
          <w:tcPr>
            <w:tcW w:w="3870" w:type="dxa"/>
            <w:gridSpan w:val="4"/>
            <w:shd w:val="clear" w:color="auto" w:fill="FFF1CC"/>
          </w:tcPr>
          <w:p>
            <w:pPr>
              <w:pStyle w:val="TableParagraph"/>
              <w:spacing w:line="224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Core</w:t>
            </w:r>
            <w:r>
              <w:rPr>
                <w:b/>
                <w:spacing w:val="28"/>
                <w:sz w:val="20"/>
              </w:rPr>
              <w:t> </w:t>
            </w:r>
            <w:r>
              <w:rPr>
                <w:b/>
                <w:spacing w:val="-2"/>
                <w:sz w:val="20"/>
              </w:rPr>
              <w:t>Competencies:</w:t>
            </w:r>
          </w:p>
          <w:p>
            <w:pPr>
              <w:pStyle w:val="TableParagraph"/>
              <w:ind w:left="107"/>
              <w:rPr>
                <w:sz w:val="20"/>
              </w:rPr>
            </w:pPr>
            <w:r>
              <w:rPr>
                <w:spacing w:val="-6"/>
                <w:sz w:val="20"/>
              </w:rPr>
              <w:t>CP</w:t>
            </w:r>
            <w:r>
              <w:rPr>
                <w:spacing w:val="-10"/>
                <w:sz w:val="20"/>
              </w:rPr>
              <w:t> </w:t>
            </w:r>
            <w:r>
              <w:rPr>
                <w:spacing w:val="-6"/>
                <w:sz w:val="20"/>
              </w:rPr>
              <w:t>5.1: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8.1: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9.1: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CP</w:t>
            </w:r>
            <w:r>
              <w:rPr>
                <w:spacing w:val="-8"/>
                <w:sz w:val="20"/>
              </w:rPr>
              <w:t> </w:t>
            </w:r>
            <w:r>
              <w:rPr>
                <w:spacing w:val="-6"/>
                <w:sz w:val="20"/>
              </w:rPr>
              <w:t>5.2:</w:t>
            </w:r>
            <w:r>
              <w:rPr>
                <w:spacing w:val="-9"/>
                <w:sz w:val="20"/>
              </w:rPr>
              <w:t> </w:t>
            </w:r>
            <w:r>
              <w:rPr>
                <w:spacing w:val="-6"/>
                <w:sz w:val="20"/>
              </w:rPr>
              <w:t>CC</w:t>
            </w:r>
          </w:p>
        </w:tc>
      </w:tr>
      <w:tr>
        <w:trPr>
          <w:trHeight w:val="330" w:hRule="atLeast"/>
        </w:trPr>
        <w:tc>
          <w:tcPr>
            <w:tcW w:w="968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2"/>
              </w:rPr>
            </w:pPr>
            <w:r>
              <w:rPr>
                <w:b/>
                <w:w w:val="90"/>
                <w:sz w:val="20"/>
              </w:rPr>
              <w:t>References:</w:t>
            </w:r>
            <w:r>
              <w:rPr>
                <w:b/>
                <w:spacing w:val="7"/>
                <w:sz w:val="20"/>
              </w:rPr>
              <w:t> </w:t>
            </w:r>
            <w:r>
              <w:rPr>
                <w:w w:val="90"/>
                <w:sz w:val="22"/>
              </w:rPr>
              <w:t>Social</w:t>
            </w:r>
            <w:r>
              <w:rPr>
                <w:spacing w:val="8"/>
                <w:sz w:val="22"/>
              </w:rPr>
              <w:t> </w:t>
            </w:r>
            <w:r>
              <w:rPr>
                <w:w w:val="90"/>
                <w:sz w:val="22"/>
              </w:rPr>
              <w:t>Studies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Curriculum</w:t>
            </w:r>
            <w:r>
              <w:rPr>
                <w:spacing w:val="7"/>
                <w:sz w:val="22"/>
              </w:rPr>
              <w:t> </w:t>
            </w:r>
            <w:r>
              <w:rPr>
                <w:w w:val="90"/>
                <w:sz w:val="22"/>
              </w:rPr>
              <w:t>Pg.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61</w:t>
            </w:r>
          </w:p>
        </w:tc>
      </w:tr>
      <w:tr>
        <w:trPr>
          <w:trHeight w:val="333" w:hRule="atLeast"/>
        </w:trPr>
        <w:tc>
          <w:tcPr>
            <w:tcW w:w="9682" w:type="dxa"/>
            <w:gridSpan w:val="8"/>
            <w:shd w:val="clear" w:color="auto" w:fill="FFF1CC"/>
          </w:tcPr>
          <w:p>
            <w:pPr>
              <w:pStyle w:val="TableParagraph"/>
              <w:spacing w:before="14"/>
              <w:rPr>
                <w:sz w:val="20"/>
              </w:rPr>
            </w:pPr>
            <w:r>
              <w:rPr>
                <w:b/>
                <w:w w:val="90"/>
                <w:sz w:val="20"/>
              </w:rPr>
              <w:t>Keywords:</w:t>
            </w:r>
            <w:r>
              <w:rPr>
                <w:b/>
                <w:spacing w:val="-4"/>
                <w:w w:val="90"/>
                <w:sz w:val="20"/>
              </w:rPr>
              <w:t> </w:t>
            </w:r>
            <w:r>
              <w:rPr>
                <w:w w:val="90"/>
                <w:sz w:val="22"/>
              </w:rPr>
              <w:t>Rights,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citizen,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constitution,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responsibilities</w:t>
            </w:r>
            <w:r>
              <w:rPr>
                <w:spacing w:val="-2"/>
                <w:w w:val="90"/>
                <w:sz w:val="20"/>
              </w:rPr>
              <w:t>.</w:t>
            </w:r>
          </w:p>
        </w:tc>
      </w:tr>
      <w:tr>
        <w:trPr>
          <w:trHeight w:val="254" w:hRule="atLeast"/>
        </w:trPr>
        <w:tc>
          <w:tcPr>
            <w:tcW w:w="9682" w:type="dxa"/>
            <w:gridSpan w:val="8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256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019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Revise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review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the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previous</w:t>
            </w:r>
            <w:r>
              <w:rPr>
                <w:spacing w:val="9"/>
                <w:sz w:val="22"/>
              </w:rPr>
              <w:t> </w:t>
            </w:r>
            <w:r>
              <w:rPr>
                <w:spacing w:val="-2"/>
                <w:sz w:val="22"/>
              </w:rPr>
              <w:t>lesson.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Share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performance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indicators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with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learners.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7702" w:hRule="atLeast"/>
        </w:trPr>
        <w:tc>
          <w:tcPr>
            <w:tcW w:w="1843" w:type="dxa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095" w:type="dxa"/>
            <w:gridSpan w:val="5"/>
          </w:tcPr>
          <w:p>
            <w:pPr>
              <w:pStyle w:val="TableParagraph"/>
              <w:spacing w:line="247" w:lineRule="exact"/>
              <w:rPr>
                <w:sz w:val="24"/>
              </w:rPr>
            </w:pPr>
            <w:r>
              <w:rPr>
                <w:w w:val="90"/>
                <w:sz w:val="24"/>
              </w:rPr>
              <w:t>Guide</w:t>
            </w:r>
            <w:r>
              <w:rPr>
                <w:spacing w:val="3"/>
                <w:sz w:val="24"/>
              </w:rPr>
              <w:t> </w:t>
            </w:r>
            <w:r>
              <w:rPr>
                <w:w w:val="90"/>
                <w:sz w:val="24"/>
              </w:rPr>
              <w:t>learners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discuss</w:t>
            </w:r>
            <w:r>
              <w:rPr>
                <w:spacing w:val="1"/>
                <w:sz w:val="24"/>
              </w:rPr>
              <w:t> </w:t>
            </w:r>
            <w:r>
              <w:rPr>
                <w:w w:val="90"/>
                <w:sz w:val="24"/>
              </w:rPr>
              <w:t>the</w:t>
            </w:r>
            <w:r>
              <w:rPr>
                <w:spacing w:val="3"/>
                <w:sz w:val="24"/>
              </w:rPr>
              <w:t> </w:t>
            </w:r>
            <w:r>
              <w:rPr>
                <w:w w:val="90"/>
                <w:sz w:val="24"/>
              </w:rPr>
              <w:t>outcome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of</w:t>
            </w:r>
            <w:r>
              <w:rPr>
                <w:spacing w:val="2"/>
                <w:sz w:val="24"/>
              </w:rPr>
              <w:t> </w:t>
            </w:r>
            <w:r>
              <w:rPr>
                <w:w w:val="90"/>
                <w:sz w:val="24"/>
              </w:rPr>
              <w:t>27</w:t>
            </w:r>
            <w:r>
              <w:rPr>
                <w:spacing w:val="4"/>
                <w:sz w:val="24"/>
              </w:rPr>
              <w:t> </w:t>
            </w:r>
            <w:r>
              <w:rPr>
                <w:w w:val="90"/>
                <w:sz w:val="24"/>
              </w:rPr>
              <w:t>April</w:t>
            </w:r>
            <w:r>
              <w:rPr>
                <w:spacing w:val="3"/>
                <w:sz w:val="24"/>
              </w:rPr>
              <w:t> </w:t>
            </w:r>
            <w:r>
              <w:rPr>
                <w:spacing w:val="-4"/>
                <w:w w:val="90"/>
                <w:sz w:val="24"/>
              </w:rPr>
              <w:t>1960</w:t>
            </w: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w w:val="95"/>
                <w:sz w:val="24"/>
              </w:rPr>
              <w:t>referendum</w:t>
            </w:r>
            <w:r>
              <w:rPr>
                <w:spacing w:val="-2"/>
                <w:w w:val="95"/>
                <w:sz w:val="22"/>
              </w:rPr>
              <w:t>.</w:t>
            </w:r>
          </w:p>
          <w:p>
            <w:pPr>
              <w:pStyle w:val="TableParagraph"/>
              <w:spacing w:before="260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The referendum held on April 27, 1960, in Ghana had a significant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outcome that shaped the country's political landscape. The referendum </w:t>
            </w:r>
            <w:r>
              <w:rPr>
                <w:i/>
                <w:w w:val="85"/>
                <w:sz w:val="22"/>
              </w:rPr>
              <w:t>aimed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determine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whether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Ghana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should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transition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from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 constitutional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monarchy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republic.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55" w:lineRule="exact" w:before="1" w:after="0"/>
              <w:ind w:left="327" w:right="0" w:hanging="219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90"/>
                <w:sz w:val="22"/>
              </w:rPr>
              <w:t>Outcome:</w:t>
            </w:r>
          </w:p>
          <w:p>
            <w:pPr>
              <w:pStyle w:val="TableParagraph"/>
              <w:ind w:right="97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The majority of Ghanaians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voted in favor of establishing a republic.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 exact figures indicate that approximately 88.47% of the electorate </w:t>
            </w:r>
            <w:r>
              <w:rPr>
                <w:i/>
                <w:w w:val="85"/>
                <w:sz w:val="22"/>
              </w:rPr>
              <w:t>supported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republic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option,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while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11.53%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voted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against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it.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This </w:t>
            </w:r>
            <w:r>
              <w:rPr>
                <w:i/>
                <w:w w:val="80"/>
                <w:sz w:val="22"/>
              </w:rPr>
              <w:t>overwhelming majority in favor of a republic demonstrated the strong </w:t>
            </w:r>
            <w:r>
              <w:rPr>
                <w:i/>
                <w:w w:val="85"/>
                <w:sz w:val="22"/>
              </w:rPr>
              <w:t>desire among Ghanaians for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 more independent and self-governing </w:t>
            </w:r>
            <w:r>
              <w:rPr>
                <w:i/>
                <w:spacing w:val="-2"/>
                <w:w w:val="90"/>
                <w:sz w:val="22"/>
              </w:rPr>
              <w:t>political</w:t>
            </w:r>
            <w:r>
              <w:rPr>
                <w:i/>
                <w:spacing w:val="-8"/>
                <w:w w:val="90"/>
                <w:sz w:val="22"/>
              </w:rPr>
              <w:t> </w:t>
            </w:r>
            <w:r>
              <w:rPr>
                <w:i/>
                <w:spacing w:val="-2"/>
                <w:w w:val="90"/>
                <w:sz w:val="22"/>
              </w:rPr>
              <w:t>system.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55" w:lineRule="exact" w:before="253" w:after="0"/>
              <w:ind w:left="327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Establishment</w:t>
            </w:r>
            <w:r>
              <w:rPr>
                <w:i/>
                <w:spacing w:val="-12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1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2"/>
                <w:w w:val="80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First</w:t>
            </w:r>
            <w:r>
              <w:rPr>
                <w:i/>
                <w:spacing w:val="-3"/>
                <w:w w:val="80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Republic:</w:t>
            </w:r>
          </w:p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result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referendum's</w:t>
            </w:r>
            <w:r>
              <w:rPr>
                <w:i/>
                <w:spacing w:val="-4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outcome,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First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Republic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Ghana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was established. The transition from a constitutional monarchy to a </w:t>
            </w:r>
            <w:r>
              <w:rPr>
                <w:i/>
                <w:w w:val="80"/>
                <w:sz w:val="22"/>
              </w:rPr>
              <w:t>republic marked an important milestone in Ghana's post-independence </w:t>
            </w:r>
            <w:r>
              <w:rPr>
                <w:i/>
                <w:w w:val="85"/>
                <w:sz w:val="22"/>
              </w:rPr>
              <w:t>history.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allowed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appointment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of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Ghanaian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citizen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the </w:t>
            </w:r>
            <w:r>
              <w:rPr>
                <w:i/>
                <w:w w:val="80"/>
                <w:sz w:val="22"/>
              </w:rPr>
              <w:t>head of state, replacing the British monarch or representative.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55" w:lineRule="exact" w:before="254" w:after="0"/>
              <w:ind w:left="327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Dr.</w:t>
            </w:r>
            <w:r>
              <w:rPr>
                <w:i/>
                <w:spacing w:val="4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Kwame</w:t>
            </w:r>
            <w:r>
              <w:rPr>
                <w:i/>
                <w:spacing w:val="3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Nkrumah</w:t>
            </w:r>
            <w:r>
              <w:rPr>
                <w:i/>
                <w:spacing w:val="7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as</w:t>
            </w:r>
            <w:r>
              <w:rPr>
                <w:i/>
                <w:spacing w:val="6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President:</w:t>
            </w:r>
          </w:p>
          <w:p>
            <w:pPr>
              <w:pStyle w:val="TableParagraph"/>
              <w:ind w:right="97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Following the establishment of the First Republic, Dr. Kwame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Nkrumah, who had been the Prime Minister of Ghana since </w:t>
            </w:r>
            <w:r>
              <w:rPr>
                <w:i/>
                <w:w w:val="80"/>
                <w:sz w:val="22"/>
              </w:rPr>
              <w:t>independence, became the country's first President. His leadership and vision played a crucial role in guiding Ghana's transition and shaping its </w:t>
            </w:r>
            <w:r>
              <w:rPr>
                <w:i/>
                <w:w w:val="90"/>
                <w:sz w:val="22"/>
              </w:rPr>
              <w:t>future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as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a</w:t>
            </w:r>
            <w:r>
              <w:rPr>
                <w:i/>
                <w:spacing w:val="-10"/>
                <w:w w:val="90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republic.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27" w:val="left" w:leader="none"/>
              </w:tabs>
              <w:spacing w:line="240" w:lineRule="auto" w:before="253" w:after="0"/>
              <w:ind w:left="327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Symbol</w:t>
            </w:r>
            <w:r>
              <w:rPr>
                <w:i/>
                <w:spacing w:val="9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1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Ghanaian</w:t>
            </w:r>
            <w:r>
              <w:rPr>
                <w:i/>
                <w:spacing w:val="13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Independence:</w:t>
            </w:r>
          </w:p>
        </w:tc>
        <w:tc>
          <w:tcPr>
            <w:tcW w:w="1744" w:type="dxa"/>
            <w:gridSpan w:val="2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10"/>
              <w:rPr>
                <w:sz w:val="22"/>
              </w:rPr>
            </w:pPr>
            <w:r>
              <w:rPr>
                <w:spacing w:val="-2"/>
                <w:sz w:val="22"/>
              </w:rPr>
              <w:t>Charts</w:t>
            </w:r>
          </w:p>
        </w:tc>
      </w:tr>
    </w:tbl>
    <w:p>
      <w:pPr>
        <w:spacing w:after="0" w:line="255" w:lineRule="exact"/>
        <w:rPr>
          <w:sz w:val="22"/>
        </w:rPr>
        <w:sectPr>
          <w:pgSz w:w="12240" w:h="15840"/>
          <w:pgMar w:top="1580" w:bottom="280" w:left="1180" w:right="1140"/>
        </w:sect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843"/>
        <w:gridCol w:w="6097"/>
        <w:gridCol w:w="1744"/>
      </w:tblGrid>
      <w:tr>
        <w:trPr>
          <w:trHeight w:val="6679" w:hRule="atLeast"/>
        </w:trPr>
        <w:tc>
          <w:tcPr>
            <w:tcW w:w="1843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097" w:type="dxa"/>
          </w:tcPr>
          <w:p>
            <w:pPr>
              <w:pStyle w:val="TableParagraph"/>
              <w:spacing w:line="231" w:lineRule="exac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outcome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referendum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and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establishment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of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the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w w:val="80"/>
                <w:sz w:val="22"/>
              </w:rPr>
              <w:t>republic</w:t>
            </w:r>
          </w:p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were seen as symbols of Ghanaian independence and self-</w:t>
            </w:r>
            <w:r>
              <w:rPr>
                <w:i/>
                <w:w w:val="85"/>
                <w:sz w:val="22"/>
              </w:rPr>
              <w:t> </w:t>
            </w:r>
            <w:r>
              <w:rPr>
                <w:i/>
                <w:w w:val="80"/>
                <w:sz w:val="22"/>
              </w:rPr>
              <w:t>determination. It showcased Ghana's ability to shape its own political destiny and chart its own course, free from external influence.</w:t>
            </w:r>
          </w:p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7" w:val="left" w:leader="none"/>
              </w:tabs>
              <w:spacing w:line="255" w:lineRule="exact" w:before="0" w:after="0"/>
              <w:ind w:left="327" w:right="0" w:hanging="219"/>
              <w:jc w:val="left"/>
              <w:rPr>
                <w:i/>
                <w:sz w:val="22"/>
              </w:rPr>
            </w:pPr>
            <w:r>
              <w:rPr>
                <w:i/>
                <w:spacing w:val="-2"/>
                <w:w w:val="85"/>
                <w:sz w:val="22"/>
              </w:rPr>
              <w:t>Consolidation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of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Nkrumah's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Power:</w:t>
            </w:r>
          </w:p>
          <w:p>
            <w:pPr>
              <w:pStyle w:val="TableParagraph"/>
              <w:ind w:right="139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The referendum's outcome consolidated Dr. Nkrumah's political power.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He was a key advocate for the republic and had campaigned </w:t>
            </w:r>
            <w:r>
              <w:rPr>
                <w:i/>
                <w:w w:val="80"/>
                <w:sz w:val="22"/>
              </w:rPr>
              <w:t>extensively for its adoption. With the establishment of the First </w:t>
            </w:r>
            <w:r>
              <w:rPr>
                <w:i/>
                <w:spacing w:val="-2"/>
                <w:w w:val="85"/>
                <w:sz w:val="22"/>
              </w:rPr>
              <w:t>Republic, he assumed the presidency, consolidating his authority and </w:t>
            </w:r>
            <w:r>
              <w:rPr>
                <w:i/>
                <w:w w:val="85"/>
                <w:sz w:val="22"/>
              </w:rPr>
              <w:t>enabling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him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implement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his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policies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and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vision</w:t>
            </w:r>
            <w:r>
              <w:rPr>
                <w:i/>
                <w:spacing w:val="-6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</w:t>
            </w:r>
            <w:r>
              <w:rPr>
                <w:i/>
                <w:spacing w:val="-7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Ghana.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27" w:val="left" w:leader="none"/>
              </w:tabs>
              <w:spacing w:line="255" w:lineRule="exact" w:before="254" w:after="0"/>
              <w:ind w:left="327" w:right="0" w:hanging="219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Impact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on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Pan-</w:t>
            </w:r>
            <w:r>
              <w:rPr>
                <w:i/>
                <w:spacing w:val="-2"/>
                <w:w w:val="85"/>
                <w:sz w:val="22"/>
              </w:rPr>
              <w:t>Africanism:</w:t>
            </w:r>
          </w:p>
          <w:p>
            <w:pPr>
              <w:pStyle w:val="TableParagraph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Ghana's transition to a republic also had broader implications for the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African continent. Dr. Nkrumah was a</w:t>
            </w:r>
            <w:r>
              <w:rPr>
                <w:i/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prominent advocate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for Pan- Africanism, and Ghana's move toward a republic was seen as a </w:t>
            </w:r>
            <w:r>
              <w:rPr>
                <w:i/>
                <w:w w:val="80"/>
                <w:sz w:val="22"/>
              </w:rPr>
              <w:t>significant step in the Pan-African movement. It inspired other African nations to pursue independence and republican forms of governance, </w:t>
            </w:r>
            <w:r>
              <w:rPr>
                <w:i/>
                <w:spacing w:val="-2"/>
                <w:w w:val="85"/>
                <w:sz w:val="22"/>
              </w:rPr>
              <w:t>contributing to the</w:t>
            </w:r>
            <w:r>
              <w:rPr>
                <w:i/>
                <w:spacing w:val="-5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decolonization process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across</w:t>
            </w:r>
            <w:r>
              <w:rPr>
                <w:i/>
                <w:spacing w:val="-3"/>
                <w:w w:val="85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the continent.</w:t>
            </w:r>
          </w:p>
          <w:p>
            <w:pPr>
              <w:pStyle w:val="TableParagraph"/>
              <w:spacing w:before="249"/>
              <w:ind w:left="0"/>
              <w:rPr>
                <w:sz w:val="22"/>
              </w:rPr>
            </w:pPr>
          </w:p>
          <w:p>
            <w:pPr>
              <w:pStyle w:val="TableParagraph"/>
              <w:spacing w:line="237" w:lineRule="auto"/>
              <w:ind w:right="139"/>
              <w:rPr>
                <w:sz w:val="22"/>
              </w:rPr>
            </w:pPr>
            <w:r>
              <w:rPr>
                <w:w w:val="90"/>
                <w:sz w:val="24"/>
              </w:rPr>
              <w:t>Learners in their groups discuss the outcome of 27 April </w:t>
            </w:r>
            <w:r>
              <w:rPr>
                <w:spacing w:val="-6"/>
                <w:sz w:val="24"/>
              </w:rPr>
              <w:t>1960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presidential</w:t>
            </w:r>
            <w:r>
              <w:rPr>
                <w:spacing w:val="-12"/>
                <w:sz w:val="24"/>
              </w:rPr>
              <w:t> </w:t>
            </w:r>
            <w:r>
              <w:rPr>
                <w:spacing w:val="-6"/>
                <w:sz w:val="24"/>
              </w:rPr>
              <w:t>elections</w:t>
            </w:r>
            <w:r>
              <w:rPr>
                <w:spacing w:val="-6"/>
                <w:sz w:val="22"/>
              </w:rPr>
              <w:t>.</w:t>
            </w:r>
          </w:p>
          <w:p>
            <w:pPr>
              <w:pStyle w:val="TableParagraph"/>
              <w:spacing w:before="264"/>
              <w:ind w:right="139"/>
              <w:rPr>
                <w:sz w:val="22"/>
              </w:rPr>
            </w:pPr>
            <w:r>
              <w:rPr>
                <w:w w:val="90"/>
                <w:sz w:val="22"/>
              </w:rPr>
              <w:t>Engage learners to dramatize the inauguration of Kwame Nkrumah as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president of the First Republic on 1 July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1960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2" w:hRule="atLeast"/>
        </w:trPr>
        <w:tc>
          <w:tcPr>
            <w:tcW w:w="1843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097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Use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peer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discussion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effective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questioning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find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out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from</w:t>
            </w:r>
          </w:p>
          <w:p>
            <w:pPr>
              <w:pStyle w:val="TableParagraph"/>
              <w:spacing w:line="255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learnt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  <w:p>
            <w:pPr>
              <w:pStyle w:val="TableParagraph"/>
              <w:spacing w:before="253"/>
              <w:rPr>
                <w:sz w:val="22"/>
              </w:rPr>
            </w:pPr>
            <w:r>
              <w:rPr>
                <w:w w:val="90"/>
                <w:sz w:val="22"/>
              </w:rPr>
              <w:t>Take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feedback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from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summarize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lesson.</w:t>
            </w:r>
          </w:p>
        </w:tc>
        <w:tc>
          <w:tcPr>
            <w:tcW w:w="1744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700" w:bottom="280" w:left="118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Trebuchet MS">
    <w:altName w:val="Trebuchet MS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5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6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73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50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26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03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80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56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33" w:hanging="221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28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96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73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049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626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202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779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355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932" w:hanging="221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2"/>
      <w:numFmt w:val="decimal"/>
      <w:lvlText w:val="%1."/>
      <w:lvlJc w:val="left"/>
      <w:pPr>
        <w:ind w:left="108" w:hanging="221"/>
        <w:jc w:val="left"/>
      </w:pPr>
      <w:rPr>
        <w:rFonts w:hint="default" w:ascii="Trebuchet MS" w:hAnsi="Trebuchet MS" w:eastAsia="Trebuchet MS" w:cs="Trebuchet MS"/>
        <w:b w:val="0"/>
        <w:bCs w:val="0"/>
        <w:i/>
        <w:iCs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98" w:hanging="22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297" w:hanging="22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896" w:hanging="22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94" w:hanging="22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93" w:hanging="22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92" w:hanging="22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90" w:hanging="22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89" w:hanging="221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7"/>
      <w:ind w:left="3397" w:right="3062" w:firstLine="592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8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account</dc:creator>
  <dcterms:created xsi:type="dcterms:W3CDTF">2025-01-12T16:51:03Z</dcterms:created>
  <dcterms:modified xsi:type="dcterms:W3CDTF">2025-01-12T16:51:03Z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