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7"/>
        <w:ind w:right="737"/>
        <w:jc w:val="right"/>
      </w:pPr>
      <w:r>
        <w:rPr>
          <w:spacing w:val="-10"/>
        </w:rPr>
        <w:t>FAYOL</w:t>
      </w:r>
      <w:r>
        <w:rPr/>
        <w:t> </w:t>
      </w:r>
      <w:r>
        <w:rPr>
          <w:spacing w:val="-10"/>
        </w:rPr>
        <w:t>INC.</w:t>
      </w:r>
      <w:r>
        <w:rPr>
          <w:spacing w:val="1"/>
        </w:rPr>
        <w:t> </w:t>
      </w:r>
      <w:r>
        <w:rPr>
          <w:spacing w:val="-10"/>
        </w:rPr>
        <w:t>0547824419</w:t>
      </w:r>
    </w:p>
    <w:p>
      <w:pPr>
        <w:spacing w:before="58"/>
        <w:ind w:left="0" w:right="99" w:firstLine="0"/>
        <w:jc w:val="center"/>
        <w:rPr>
          <w:sz w:val="36"/>
        </w:rPr>
      </w:pPr>
      <w:r>
        <w:rPr>
          <w:w w:val="80"/>
          <w:sz w:val="36"/>
        </w:rPr>
        <w:t>FIRST</w:t>
      </w:r>
      <w:r>
        <w:rPr>
          <w:spacing w:val="20"/>
          <w:sz w:val="36"/>
        </w:rPr>
        <w:t> </w:t>
      </w:r>
      <w:r>
        <w:rPr>
          <w:spacing w:val="-4"/>
          <w:w w:val="95"/>
          <w:sz w:val="36"/>
        </w:rPr>
        <w:t>TERM</w:t>
      </w:r>
    </w:p>
    <w:p>
      <w:pPr>
        <w:pStyle w:val="Title"/>
      </w:pPr>
      <w:r>
        <w:rPr>
          <w:w w:val="85"/>
        </w:rPr>
        <w:t>WEEKLY</w:t>
      </w:r>
      <w:r>
        <w:rPr>
          <w:spacing w:val="28"/>
        </w:rPr>
        <w:t> </w:t>
      </w:r>
      <w:r>
        <w:rPr>
          <w:w w:val="85"/>
        </w:rPr>
        <w:t>LESSON</w:t>
      </w:r>
      <w:r>
        <w:rPr>
          <w:spacing w:val="28"/>
        </w:rPr>
        <w:t> </w:t>
      </w:r>
      <w:r>
        <w:rPr>
          <w:spacing w:val="-4"/>
          <w:w w:val="85"/>
        </w:rPr>
        <w:t>NOTES</w:t>
      </w:r>
    </w:p>
    <w:p>
      <w:pPr>
        <w:spacing w:before="139"/>
        <w:ind w:left="0" w:right="99" w:firstLine="0"/>
        <w:jc w:val="center"/>
        <w:rPr>
          <w:sz w:val="36"/>
        </w:rPr>
      </w:pPr>
      <w:r>
        <w:rPr>
          <w:w w:val="90"/>
          <w:sz w:val="36"/>
        </w:rPr>
        <w:t>WEEK</w:t>
      </w:r>
      <w:r>
        <w:rPr>
          <w:spacing w:val="10"/>
          <w:sz w:val="36"/>
        </w:rPr>
        <w:t> </w:t>
      </w:r>
      <w:r>
        <w:rPr>
          <w:spacing w:val="-5"/>
          <w:sz w:val="36"/>
        </w:rPr>
        <w:t>10</w:t>
      </w:r>
    </w:p>
    <w:p>
      <w:pPr>
        <w:pStyle w:val="BodyText"/>
        <w:spacing w:before="9"/>
        <w:rPr>
          <w:sz w:val="19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1000"/>
        <w:gridCol w:w="560"/>
        <w:gridCol w:w="2000"/>
        <w:gridCol w:w="1400"/>
        <w:gridCol w:w="1420"/>
        <w:gridCol w:w="380"/>
        <w:gridCol w:w="1520"/>
      </w:tblGrid>
      <w:tr>
        <w:trPr>
          <w:trHeight w:val="339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line="302" w:lineRule="exact" w:before="18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Week</w:t>
            </w:r>
            <w:r>
              <w:rPr>
                <w:rFonts w:ascii="Arial Black"/>
                <w:spacing w:val="16"/>
                <w:sz w:val="22"/>
              </w:rPr>
              <w:t> </w:t>
            </w:r>
            <w:r>
              <w:rPr>
                <w:rFonts w:ascii="Arial Black"/>
                <w:w w:val="85"/>
                <w:sz w:val="22"/>
              </w:rPr>
              <w:t>Ending:</w:t>
            </w:r>
            <w:r>
              <w:rPr>
                <w:rFonts w:ascii="Arial Black"/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08-12-</w:t>
            </w:r>
            <w:r>
              <w:rPr>
                <w:spacing w:val="-4"/>
                <w:w w:val="85"/>
                <w:sz w:val="22"/>
              </w:rPr>
              <w:t>2023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line="280" w:lineRule="exact" w:before="40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R.M.E</w:t>
            </w:r>
          </w:p>
        </w:tc>
      </w:tr>
      <w:tr>
        <w:trPr>
          <w:trHeight w:val="360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47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6"/>
                <w:sz w:val="20"/>
              </w:rPr>
              <w:t> </w:t>
            </w:r>
            <w:r>
              <w:rPr>
                <w:w w:val="85"/>
                <w:sz w:val="22"/>
              </w:rPr>
              <w:t>Religious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Practices</w:t>
            </w:r>
          </w:p>
        </w:tc>
      </w:tr>
      <w:tr>
        <w:trPr>
          <w:trHeight w:val="340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28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7"/>
                <w:sz w:val="20"/>
              </w:rPr>
              <w:t> </w:t>
            </w:r>
            <w:r>
              <w:rPr>
                <w:w w:val="85"/>
                <w:sz w:val="22"/>
              </w:rPr>
              <w:t>Religious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Festivals</w:t>
            </w:r>
          </w:p>
        </w:tc>
      </w:tr>
      <w:tr>
        <w:trPr>
          <w:trHeight w:val="1180" w:hRule="atLeast"/>
        </w:trPr>
        <w:tc>
          <w:tcPr>
            <w:tcW w:w="3800" w:type="dxa"/>
            <w:gridSpan w:val="3"/>
            <w:shd w:val="clear" w:color="auto" w:fill="ECECEC"/>
          </w:tcPr>
          <w:p>
            <w:pPr>
              <w:pStyle w:val="TableParagraph"/>
              <w:spacing w:line="275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spacing w:val="-8"/>
                <w:sz w:val="22"/>
              </w:rPr>
              <w:t>B9 2.1.1: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Understand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relevance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of, </w:t>
            </w:r>
            <w:r>
              <w:rPr>
                <w:w w:val="90"/>
                <w:sz w:val="22"/>
              </w:rPr>
              <w:t>and the need to participate in, religious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festivals</w:t>
            </w:r>
          </w:p>
        </w:tc>
        <w:tc>
          <w:tcPr>
            <w:tcW w:w="5200" w:type="dxa"/>
            <w:gridSpan w:val="4"/>
            <w:shd w:val="clear" w:color="auto" w:fill="ECECEC"/>
          </w:tcPr>
          <w:p>
            <w:pPr>
              <w:pStyle w:val="TableParagraph"/>
              <w:spacing w:line="275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B9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2.1.1.3: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moral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relevance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festivals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religions</w:t>
            </w:r>
          </w:p>
          <w:p>
            <w:pPr>
              <w:pStyle w:val="TableParagraph"/>
              <w:spacing w:line="250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relate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daily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life.</w:t>
            </w:r>
          </w:p>
        </w:tc>
        <w:tc>
          <w:tcPr>
            <w:tcW w:w="1520" w:type="dxa"/>
            <w:shd w:val="clear" w:color="auto" w:fill="ECECEC"/>
          </w:tcPr>
          <w:p>
            <w:pPr>
              <w:pStyle w:val="TableParagraph"/>
              <w:spacing w:before="172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099" w:hRule="atLeast"/>
        </w:trPr>
        <w:tc>
          <w:tcPr>
            <w:tcW w:w="7200" w:type="dxa"/>
            <w:gridSpan w:val="5"/>
            <w:shd w:val="clear" w:color="auto" w:fill="ECECEC"/>
          </w:tcPr>
          <w:p>
            <w:pPr>
              <w:pStyle w:val="TableParagraph"/>
              <w:spacing w:before="102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w w:val="90"/>
                <w:sz w:val="22"/>
              </w:rPr>
              <w:t>Learners can identify and explain the social, religious, and moral relevance of </w:t>
            </w:r>
            <w:r>
              <w:rPr>
                <w:spacing w:val="-4"/>
                <w:sz w:val="22"/>
              </w:rPr>
              <w:t>festivals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three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main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religions</w:t>
            </w:r>
          </w:p>
        </w:tc>
        <w:tc>
          <w:tcPr>
            <w:tcW w:w="3320" w:type="dxa"/>
            <w:gridSpan w:val="3"/>
            <w:shd w:val="clear" w:color="auto" w:fill="ECECEC"/>
          </w:tcPr>
          <w:p>
            <w:pPr>
              <w:pStyle w:val="TableParagraph"/>
              <w:spacing w:line="274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line="288" w:lineRule="auto" w:before="2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Personal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and </w:t>
            </w:r>
            <w:r>
              <w:rPr>
                <w:spacing w:val="-6"/>
                <w:sz w:val="20"/>
              </w:rPr>
              <w:t>Leadership,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Collaboration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6"/>
                <w:sz w:val="20"/>
              </w:rPr>
              <w:t>Critical</w:t>
            </w:r>
          </w:p>
          <w:p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Thinking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</w:t>
            </w:r>
            <w:r>
              <w:rPr>
                <w:spacing w:val="-2"/>
                <w:w w:val="90"/>
                <w:sz w:val="20"/>
              </w:rPr>
              <w:t> Solving</w:t>
            </w:r>
          </w:p>
        </w:tc>
      </w:tr>
      <w:tr>
        <w:trPr>
          <w:trHeight w:val="32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77" w:lineRule="exact" w:before="23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3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R.M.E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62</w:t>
            </w:r>
          </w:p>
        </w:tc>
      </w:tr>
      <w:tr>
        <w:trPr>
          <w:trHeight w:val="32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72" w:lineRule="exact" w:before="28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1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words:</w:t>
            </w:r>
            <w:r>
              <w:rPr>
                <w:rFonts w:ascii="Arial Black"/>
                <w:spacing w:val="-1"/>
                <w:sz w:val="20"/>
              </w:rPr>
              <w:t> </w:t>
            </w:r>
            <w:r>
              <w:rPr>
                <w:w w:val="85"/>
                <w:sz w:val="22"/>
              </w:rPr>
              <w:t>Preparation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Acts,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Ban,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Abstinence,</w:t>
            </w:r>
          </w:p>
        </w:tc>
      </w:tr>
      <w:tr>
        <w:trPr>
          <w:trHeight w:val="299" w:hRule="atLeast"/>
        </w:trPr>
        <w:tc>
          <w:tcPr>
            <w:tcW w:w="105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2240" w:type="dxa"/>
          </w:tcPr>
          <w:p>
            <w:pPr>
              <w:pStyle w:val="TableParagraph"/>
              <w:spacing w:line="248" w:lineRule="exact" w:before="31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48" w:lineRule="exact" w:before="3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48" w:lineRule="exact" w:before="31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20" w:hRule="atLeast"/>
        </w:trPr>
        <w:tc>
          <w:tcPr>
            <w:tcW w:w="2240" w:type="dxa"/>
          </w:tcPr>
          <w:p>
            <w:pPr>
              <w:pStyle w:val="TableParagraph"/>
              <w:spacing w:line="304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29"/>
              <w:ind w:left="104" w:right="233"/>
              <w:rPr>
                <w:sz w:val="22"/>
              </w:rPr>
            </w:pPr>
            <w:r>
              <w:rPr>
                <w:spacing w:val="-8"/>
                <w:sz w:val="22"/>
              </w:rPr>
              <w:t>Begin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engaging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question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"Think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about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your </w:t>
            </w:r>
            <w:r>
              <w:rPr>
                <w:w w:val="90"/>
                <w:sz w:val="22"/>
              </w:rPr>
              <w:t>favorite festival or celebration. What makes it special to you? Share </w:t>
            </w:r>
            <w:r>
              <w:rPr>
                <w:sz w:val="22"/>
              </w:rPr>
              <w:t>your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thoughts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partner."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After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brief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discussion,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write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down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key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elements </w:t>
            </w:r>
            <w:r>
              <w:rPr>
                <w:w w:val="90"/>
                <w:sz w:val="22"/>
              </w:rPr>
              <w:t>that make their chosen festival special. Discuss a few responses with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whole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class.</w:t>
            </w:r>
          </w:p>
          <w:p>
            <w:pPr>
              <w:pStyle w:val="TableParagraph"/>
              <w:spacing w:line="300" w:lineRule="atLeast" w:before="248"/>
              <w:ind w:left="104" w:right="233"/>
              <w:rPr>
                <w:sz w:val="22"/>
              </w:rPr>
            </w:pPr>
            <w:r>
              <w:rPr>
                <w:w w:val="90"/>
                <w:sz w:val="22"/>
              </w:rPr>
              <w:t>Share performance indicators with learners and introduce 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640" w:hRule="atLeast"/>
        </w:trPr>
        <w:tc>
          <w:tcPr>
            <w:tcW w:w="2240" w:type="dxa"/>
          </w:tcPr>
          <w:p>
            <w:pPr>
              <w:pStyle w:val="TableParagraph"/>
              <w:spacing w:line="308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2: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4"/>
                <w:w w:val="85"/>
                <w:sz w:val="22"/>
              </w:rPr>
              <w:t>MAIN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21" w:val="left" w:leader="none"/>
              </w:tabs>
              <w:spacing w:line="240" w:lineRule="auto" w:before="33" w:after="0"/>
              <w:ind w:left="32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festivals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1" w:val="left" w:leader="none"/>
              </w:tabs>
              <w:spacing w:line="288" w:lineRule="auto" w:before="0" w:after="0"/>
              <w:ind w:left="104" w:right="457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Learners dramatise how they apply religious and moral lessons </w:t>
            </w:r>
            <w:r>
              <w:rPr>
                <w:sz w:val="22"/>
              </w:rPr>
              <w:t>from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festivals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daily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life.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overview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Christianity,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Islam,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ATR,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emphasizing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cultural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religious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diversity.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Present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overview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festivals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religions.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88" w:lineRule="auto" w:before="33"/>
              <w:ind w:left="99" w:right="60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88" w:lineRule="auto"/>
        <w:rPr>
          <w:sz w:val="22"/>
        </w:rPr>
        <w:sectPr>
          <w:type w:val="continuous"/>
          <w:pgSz w:w="12240" w:h="15840"/>
          <w:pgMar w:top="560" w:bottom="280" w:left="80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6380"/>
        <w:gridCol w:w="1900"/>
      </w:tblGrid>
      <w:tr>
        <w:trPr>
          <w:trHeight w:val="12280" w:hRule="atLeast"/>
        </w:trPr>
        <w:tc>
          <w:tcPr>
            <w:tcW w:w="22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10" w:after="0"/>
              <w:ind w:left="464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Social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Importance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184" w:val="left" w:leader="none"/>
              </w:tabs>
              <w:spacing w:line="240" w:lineRule="auto" w:before="31" w:after="0"/>
              <w:ind w:left="1184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It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brings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people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together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184" w:val="left" w:leader="none"/>
              </w:tabs>
              <w:spacing w:line="271" w:lineRule="auto" w:before="32" w:after="0"/>
              <w:ind w:left="1184" w:right="104" w:hanging="360"/>
              <w:jc w:val="left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Occasion to plan and implement developmental projects,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etc.</w:t>
            </w:r>
          </w:p>
          <w:p>
            <w:pPr>
              <w:pStyle w:val="TableParagraph"/>
              <w:spacing w:before="169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0" w:after="0"/>
              <w:ind w:left="464" w:right="0" w:hanging="36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Religious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184" w:val="left" w:leader="none"/>
              </w:tabs>
              <w:spacing w:line="271" w:lineRule="auto" w:before="32" w:after="0"/>
              <w:ind w:left="1184" w:right="277" w:hanging="360"/>
              <w:jc w:val="left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Reminds humans of the need to have good relationship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with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God,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the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gods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and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ancestors.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184" w:val="left" w:leader="none"/>
              </w:tabs>
              <w:spacing w:line="271" w:lineRule="auto" w:before="0" w:after="0"/>
              <w:ind w:left="1184" w:right="754" w:hanging="360"/>
              <w:jc w:val="left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Time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to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show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appreciation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to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the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spirit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world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for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favours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received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and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ask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for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more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favours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etc.</w:t>
            </w:r>
          </w:p>
          <w:p>
            <w:pPr>
              <w:pStyle w:val="TableParagraph"/>
              <w:spacing w:before="167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6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Moral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184" w:val="left" w:leader="none"/>
              </w:tabs>
              <w:spacing w:line="271" w:lineRule="auto" w:before="31" w:after="0"/>
              <w:ind w:left="1184" w:right="1040" w:hanging="360"/>
              <w:jc w:val="left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Time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to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remember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exemplary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life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of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past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leaders/heroes/ heroines and learn from them.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184" w:val="left" w:leader="none"/>
              </w:tabs>
              <w:spacing w:line="251" w:lineRule="exact" w:before="0" w:after="0"/>
              <w:ind w:left="1184" w:right="0" w:hanging="360"/>
              <w:jc w:val="left"/>
              <w:rPr>
                <w:i/>
                <w:sz w:val="22"/>
              </w:rPr>
            </w:pPr>
            <w:r>
              <w:rPr>
                <w:i/>
                <w:spacing w:val="-6"/>
                <w:sz w:val="22"/>
              </w:rPr>
              <w:t>Period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to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share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with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the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poor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and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needy.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festivals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often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 </w:t>
            </w:r>
            <w:r>
              <w:rPr>
                <w:spacing w:val="-8"/>
                <w:sz w:val="22"/>
              </w:rPr>
              <w:t>dimensions,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influencing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daily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lives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believers.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Divide learners into small groups and assign each group one of the </w:t>
            </w:r>
            <w:r>
              <w:rPr>
                <w:sz w:val="22"/>
              </w:rPr>
              <w:t>three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main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religions.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6"/>
                <w:sz w:val="22"/>
              </w:rPr>
              <w:t>Instruct them to research and create a short presentation on a </w:t>
            </w:r>
            <w:r>
              <w:rPr>
                <w:w w:val="90"/>
                <w:sz w:val="22"/>
              </w:rPr>
              <w:t>significant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festival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highlighting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social, </w:t>
            </w:r>
            <w:r>
              <w:rPr>
                <w:spacing w:val="-4"/>
                <w:sz w:val="22"/>
              </w:rPr>
              <w:t>religious,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moral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aspects.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spacing w:line="288" w:lineRule="auto" w:before="50"/>
              <w:ind w:left="104"/>
              <w:rPr>
                <w:sz w:val="22"/>
              </w:rPr>
            </w:pPr>
            <w:r>
              <w:rPr>
                <w:spacing w:val="-6"/>
                <w:sz w:val="22"/>
              </w:rPr>
              <w:t>After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presentation,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facilitate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brief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class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discussion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about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similarities and differences in the festivals and their relevance to daily </w:t>
            </w:r>
            <w:r>
              <w:rPr>
                <w:spacing w:val="-2"/>
                <w:sz w:val="22"/>
              </w:rPr>
              <w:t>life.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9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pacing w:val="-2"/>
                <w:w w:val="95"/>
                <w:sz w:val="22"/>
                <w:u w:val="single"/>
              </w:rPr>
              <w:t>Assessment</w:t>
            </w:r>
            <w:r>
              <w:rPr>
                <w:spacing w:val="-2"/>
                <w:w w:val="95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40" w:lineRule="auto" w:before="50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festivals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religions?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240" w:lineRule="auto" w:before="74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festivals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influence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aspect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believers'</w:t>
            </w:r>
            <w:r>
              <w:rPr>
                <w:spacing w:val="-2"/>
                <w:w w:val="90"/>
                <w:sz w:val="22"/>
              </w:rPr>
              <w:t> lives?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309" w:lineRule="auto" w:before="73" w:after="0"/>
              <w:ind w:left="464" w:right="558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 what ways do festivals connect with the moral values of a </w:t>
            </w:r>
            <w:r>
              <w:rPr>
                <w:spacing w:val="-2"/>
                <w:sz w:val="22"/>
              </w:rPr>
              <w:t>community?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</w:tabs>
              <w:spacing w:line="309" w:lineRule="auto" w:before="2" w:after="0"/>
              <w:ind w:left="464" w:right="24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Can you identify any similarities or differences in the festivals of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three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main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religions?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2240" w:type="dxa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29"/>
              <w:ind w:left="104" w:right="233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00" w:bottom="280" w:left="800" w:right="700"/>
        </w:sect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820" w:bottom="280" w:left="80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1000"/>
        <w:gridCol w:w="560"/>
        <w:gridCol w:w="2000"/>
        <w:gridCol w:w="1400"/>
        <w:gridCol w:w="1420"/>
        <w:gridCol w:w="380"/>
        <w:gridCol w:w="1520"/>
      </w:tblGrid>
      <w:tr>
        <w:trPr>
          <w:trHeight w:val="340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Week</w:t>
            </w:r>
            <w:r>
              <w:rPr>
                <w:rFonts w:ascii="Arial Black"/>
                <w:spacing w:val="16"/>
                <w:sz w:val="22"/>
              </w:rPr>
              <w:t> </w:t>
            </w:r>
            <w:r>
              <w:rPr>
                <w:rFonts w:ascii="Arial Black"/>
                <w:w w:val="85"/>
                <w:sz w:val="22"/>
              </w:rPr>
              <w:t>Ending:</w:t>
            </w:r>
            <w:r>
              <w:rPr>
                <w:rFonts w:ascii="Arial Black"/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08-12-</w:t>
            </w:r>
            <w:r>
              <w:rPr>
                <w:spacing w:val="-4"/>
                <w:w w:val="85"/>
                <w:sz w:val="22"/>
              </w:rPr>
              <w:t>2023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22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30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R.M.E</w:t>
            </w:r>
          </w:p>
        </w:tc>
      </w:tr>
      <w:tr>
        <w:trPr>
          <w:trHeight w:val="340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30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37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6"/>
                <w:sz w:val="20"/>
              </w:rPr>
              <w:t> </w:t>
            </w:r>
            <w:r>
              <w:rPr>
                <w:w w:val="85"/>
                <w:sz w:val="22"/>
              </w:rPr>
              <w:t>Religious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Practices</w:t>
            </w:r>
          </w:p>
        </w:tc>
      </w:tr>
      <w:tr>
        <w:trPr>
          <w:trHeight w:val="340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line="275" w:lineRule="exact" w:before="45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line="275" w:lineRule="exact" w:before="45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7"/>
                <w:sz w:val="20"/>
              </w:rPr>
              <w:t> </w:t>
            </w:r>
            <w:r>
              <w:rPr>
                <w:w w:val="85"/>
                <w:sz w:val="22"/>
              </w:rPr>
              <w:t>Religious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Festivals</w:t>
            </w:r>
          </w:p>
        </w:tc>
      </w:tr>
      <w:tr>
        <w:trPr>
          <w:trHeight w:val="1180" w:hRule="atLeast"/>
        </w:trPr>
        <w:tc>
          <w:tcPr>
            <w:tcW w:w="3800" w:type="dxa"/>
            <w:gridSpan w:val="3"/>
            <w:shd w:val="clear" w:color="auto" w:fill="ECECEC"/>
          </w:tcPr>
          <w:p>
            <w:pPr>
              <w:pStyle w:val="TableParagraph"/>
              <w:spacing w:before="3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spacing w:val="-8"/>
                <w:sz w:val="22"/>
              </w:rPr>
              <w:t>B9 2.1.1: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Understand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relevance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of, </w:t>
            </w:r>
            <w:r>
              <w:rPr>
                <w:w w:val="90"/>
                <w:sz w:val="22"/>
              </w:rPr>
              <w:t>and the need to participate in, religious</w:t>
            </w:r>
          </w:p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festivals</w:t>
            </w:r>
          </w:p>
        </w:tc>
        <w:tc>
          <w:tcPr>
            <w:tcW w:w="5200" w:type="dxa"/>
            <w:gridSpan w:val="4"/>
            <w:shd w:val="clear" w:color="auto" w:fill="ECECEC"/>
          </w:tcPr>
          <w:p>
            <w:pPr>
              <w:pStyle w:val="TableParagraph"/>
              <w:spacing w:before="3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B9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2.1.1.3: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moral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relevance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festivals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religions</w:t>
            </w:r>
          </w:p>
          <w:p>
            <w:pPr>
              <w:pStyle w:val="TableParagraph"/>
              <w:spacing w:line="240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relate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daily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life.</w:t>
            </w:r>
          </w:p>
        </w:tc>
        <w:tc>
          <w:tcPr>
            <w:tcW w:w="1520" w:type="dxa"/>
            <w:shd w:val="clear" w:color="auto" w:fill="ECECEC"/>
          </w:tcPr>
          <w:p>
            <w:pPr>
              <w:pStyle w:val="TableParagraph"/>
              <w:spacing w:before="182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099" w:hRule="atLeast"/>
        </w:trPr>
        <w:tc>
          <w:tcPr>
            <w:tcW w:w="7200" w:type="dxa"/>
            <w:gridSpan w:val="5"/>
            <w:shd w:val="clear" w:color="auto" w:fill="ECECEC"/>
          </w:tcPr>
          <w:p>
            <w:pPr>
              <w:pStyle w:val="TableParagraph"/>
              <w:spacing w:before="112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w w:val="90"/>
                <w:sz w:val="22"/>
              </w:rPr>
              <w:t>Learners can creatively dramatize how they apply religious and moral lessons </w:t>
            </w:r>
            <w:r>
              <w:rPr>
                <w:spacing w:val="-2"/>
                <w:sz w:val="22"/>
              </w:rPr>
              <w:t>from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festivals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daily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3320" w:type="dxa"/>
            <w:gridSpan w:val="3"/>
            <w:shd w:val="clear" w:color="auto" w:fill="ECECEC"/>
          </w:tcPr>
          <w:p>
            <w:pPr>
              <w:pStyle w:val="TableParagraph"/>
              <w:spacing w:before="2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line="288" w:lineRule="auto" w:before="26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Personal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and </w:t>
            </w:r>
            <w:r>
              <w:rPr>
                <w:spacing w:val="-6"/>
                <w:sz w:val="20"/>
              </w:rPr>
              <w:t>Leadership,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Collaboration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6"/>
                <w:sz w:val="20"/>
              </w:rPr>
              <w:t>Critical</w:t>
            </w:r>
          </w:p>
          <w:p>
            <w:pPr>
              <w:pStyle w:val="TableParagraph"/>
              <w:spacing w:line="218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Thinking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</w:t>
            </w:r>
            <w:r>
              <w:rPr>
                <w:spacing w:val="-2"/>
                <w:w w:val="90"/>
                <w:sz w:val="20"/>
              </w:rPr>
              <w:t> Solving</w:t>
            </w:r>
          </w:p>
        </w:tc>
      </w:tr>
      <w:tr>
        <w:trPr>
          <w:trHeight w:val="32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67" w:lineRule="exact" w:before="33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3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R.M.E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62</w:t>
            </w:r>
          </w:p>
        </w:tc>
      </w:tr>
      <w:tr>
        <w:trPr>
          <w:trHeight w:val="34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82" w:lineRule="exact" w:before="38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1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words:</w:t>
            </w:r>
            <w:r>
              <w:rPr>
                <w:rFonts w:ascii="Arial Black"/>
                <w:spacing w:val="-1"/>
                <w:sz w:val="20"/>
              </w:rPr>
              <w:t> </w:t>
            </w:r>
            <w:r>
              <w:rPr>
                <w:w w:val="85"/>
                <w:sz w:val="22"/>
              </w:rPr>
              <w:t>Preparation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Acts,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Ban,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Abstinence,</w:t>
            </w:r>
          </w:p>
        </w:tc>
      </w:tr>
      <w:tr>
        <w:trPr>
          <w:trHeight w:val="299" w:hRule="atLeast"/>
        </w:trPr>
        <w:tc>
          <w:tcPr>
            <w:tcW w:w="105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2240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before="2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before="21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499" w:hRule="atLeast"/>
        </w:trPr>
        <w:tc>
          <w:tcPr>
            <w:tcW w:w="2240" w:type="dxa"/>
          </w:tcPr>
          <w:p>
            <w:pPr>
              <w:pStyle w:val="TableParagraph"/>
              <w:spacing w:line="294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19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revisiting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festivals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previous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 w:before="1"/>
              <w:ind w:left="104" w:right="233"/>
              <w:rPr>
                <w:sz w:val="22"/>
              </w:rPr>
            </w:pPr>
            <w:r>
              <w:rPr>
                <w:w w:val="90"/>
                <w:sz w:val="22"/>
              </w:rPr>
              <w:t>Share performance indicators with learners and introduce 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20" w:hRule="atLeast"/>
        </w:trPr>
        <w:tc>
          <w:tcPr>
            <w:tcW w:w="2240" w:type="dxa"/>
          </w:tcPr>
          <w:p>
            <w:pPr>
              <w:pStyle w:val="TableParagraph"/>
              <w:spacing w:line="303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2: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4"/>
                <w:w w:val="85"/>
                <w:sz w:val="22"/>
              </w:rPr>
              <w:t>MAIN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29"/>
              <w:ind w:left="104" w:right="7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applied </w:t>
            </w:r>
            <w:r>
              <w:rPr>
                <w:sz w:val="22"/>
              </w:rPr>
              <w:t>in daily life.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2"/>
                <w:w w:val="90"/>
                <w:sz w:val="22"/>
              </w:rPr>
              <w:t> insights.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Divide the class into small groups, ensuring a mix of learners from </w:t>
            </w:r>
            <w:r>
              <w:rPr>
                <w:spacing w:val="-4"/>
                <w:sz w:val="22"/>
              </w:rPr>
              <w:t>different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religious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backgrounds.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0" w:lineRule="auto"/>
              <w:ind w:left="104"/>
              <w:rPr>
                <w:i/>
                <w:sz w:val="22"/>
              </w:rPr>
            </w:pPr>
            <w:r>
              <w:rPr>
                <w:w w:val="90"/>
                <w:sz w:val="22"/>
              </w:rPr>
              <w:t>In their groups, ask learners to brainstorm scenarios where they can </w:t>
            </w:r>
            <w:r>
              <w:rPr>
                <w:spacing w:val="-6"/>
                <w:sz w:val="22"/>
              </w:rPr>
              <w:t>apply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religious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moral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lessons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festivals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 </w:t>
            </w:r>
            <w:r>
              <w:rPr>
                <w:w w:val="90"/>
                <w:sz w:val="22"/>
              </w:rPr>
              <w:t>daily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lives.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These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scenarios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could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be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based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on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kindness,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compassion,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gratitude, forgiveness, etc.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Each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group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tasked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creating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short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script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improvisation </w:t>
            </w:r>
            <w:r>
              <w:rPr>
                <w:w w:val="90"/>
                <w:sz w:val="22"/>
              </w:rPr>
              <w:t>based on one of the scenarios they brainstormed. The script should highlight how the characters apply the religious and moral lessons in </w:t>
            </w:r>
            <w:r>
              <w:rPr>
                <w:sz w:val="22"/>
              </w:rPr>
              <w:t>their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everyday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actions.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4" w:right="233"/>
              <w:rPr>
                <w:sz w:val="22"/>
              </w:rPr>
            </w:pPr>
            <w:r>
              <w:rPr>
                <w:w w:val="90"/>
                <w:sz w:val="22"/>
              </w:rPr>
              <w:t>Give the groups time to rehearse their scripts. Encourage creativity,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remind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focus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conveying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moral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religious </w:t>
            </w:r>
            <w:r>
              <w:rPr>
                <w:spacing w:val="-4"/>
                <w:sz w:val="22"/>
              </w:rPr>
              <w:t>values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authentically.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88" w:lineRule="auto" w:before="29"/>
              <w:ind w:left="99" w:right="601"/>
              <w:rPr>
                <w:sz w:val="22"/>
              </w:rPr>
            </w:pPr>
            <w:r>
              <w:rPr>
                <w:spacing w:val="-6"/>
                <w:sz w:val="22"/>
              </w:rPr>
              <w:t>Pictures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spacing w:val="-2"/>
                <w:sz w:val="22"/>
              </w:rPr>
              <w:t>charts </w:t>
            </w:r>
            <w:r>
              <w:rPr>
                <w:spacing w:val="-8"/>
                <w:sz w:val="22"/>
              </w:rPr>
              <w:t>Costumes or </w:t>
            </w:r>
            <w:r>
              <w:rPr>
                <w:spacing w:val="-2"/>
                <w:sz w:val="22"/>
              </w:rPr>
              <w:t>props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580" w:bottom="1043" w:left="80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6380"/>
        <w:gridCol w:w="1900"/>
      </w:tblGrid>
      <w:tr>
        <w:trPr>
          <w:trHeight w:val="1199" w:hRule="atLeast"/>
        </w:trPr>
        <w:tc>
          <w:tcPr>
            <w:tcW w:w="22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spacing w:before="27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4" w:right="233"/>
              <w:rPr>
                <w:sz w:val="22"/>
              </w:rPr>
            </w:pPr>
            <w:r>
              <w:rPr>
                <w:spacing w:val="-6"/>
                <w:sz w:val="22"/>
              </w:rPr>
              <w:t>Each group performs their dramatization for the class. After each </w:t>
            </w:r>
            <w:r>
              <w:rPr>
                <w:w w:val="90"/>
                <w:sz w:val="22"/>
              </w:rPr>
              <w:t>performance, allow for a brief Q&amp;A session where the audience can </w:t>
            </w:r>
            <w:r>
              <w:rPr>
                <w:spacing w:val="-6"/>
                <w:sz w:val="22"/>
              </w:rPr>
              <w:t>ask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about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choices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made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dramatization.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20" w:hRule="atLeast"/>
        </w:trPr>
        <w:tc>
          <w:tcPr>
            <w:tcW w:w="2240" w:type="dxa"/>
          </w:tcPr>
          <w:p>
            <w:pPr>
              <w:pStyle w:val="TableParagraph"/>
              <w:spacing w:before="35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35"/>
              <w:ind w:left="104" w:right="233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00" w:bottom="280" w:left="80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465" w:hanging="360"/>
      </w:pPr>
      <w:rPr>
        <w:rFonts w:hint="default" w:ascii="Arial" w:hAnsi="Arial" w:eastAsia="Arial" w:cs="Arial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85" w:hanging="360"/>
      </w:pPr>
      <w:rPr>
        <w:rFonts w:hint="default" w:ascii="Arial" w:hAnsi="Arial" w:eastAsia="Arial" w:cs="Arial"/>
        <w:b w:val="0"/>
        <w:bCs w:val="0"/>
        <w:i/>
        <w:iCs/>
        <w:spacing w:val="0"/>
        <w:w w:val="101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3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8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5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4" w:hanging="2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4" w:hanging="2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8" w:hanging="2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32" w:hanging="2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36" w:hanging="2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0" w:hanging="2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44" w:hanging="2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48" w:hanging="2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52" w:hanging="22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Arial" w:hAnsi="Arial" w:eastAsia="Arial" w:cs="Arial"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0"/>
      <w:ind w:left="2" w:right="99"/>
      <w:jc w:val="center"/>
    </w:pPr>
    <w:rPr>
      <w:rFonts w:ascii="Arial" w:hAnsi="Arial" w:eastAsia="Arial" w:cs="Arial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9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RME WK10.docx</dc:title>
  <dcterms:created xsi:type="dcterms:W3CDTF">2025-01-12T17:43:52Z</dcterms:created>
  <dcterms:modified xsi:type="dcterms:W3CDTF">2025-01-12T17:43:52Z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