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06" w:lineRule="exact" w:before="77"/>
        <w:ind w:left="0" w:right="29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4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3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spacing w:line="259" w:lineRule="auto"/>
        <w:ind w:left="2735" w:right="2231" w:firstLine="847"/>
      </w:pPr>
      <w:r>
        <w:rPr>
          <w:w w:val="105"/>
        </w:rPr>
        <w:t>SECOND TERM WEEKLY LESSON NOTES</w:t>
      </w:r>
    </w:p>
    <w:p>
      <w:pPr>
        <w:spacing w:before="3"/>
        <w:ind w:left="0" w:right="37" w:firstLine="0"/>
        <w:jc w:val="center"/>
        <w:rPr>
          <w:sz w:val="32"/>
        </w:rPr>
      </w:pPr>
      <w:r>
        <w:rPr>
          <w:sz w:val="32"/>
        </w:rPr>
        <w:t>WEEK</w:t>
      </w:r>
      <w:r>
        <w:rPr>
          <w:spacing w:val="49"/>
          <w:sz w:val="32"/>
        </w:rPr>
        <w:t> </w:t>
      </w:r>
      <w:r>
        <w:rPr>
          <w:spacing w:val="-10"/>
          <w:sz w:val="32"/>
        </w:rPr>
        <w:t>2</w:t>
      </w:r>
    </w:p>
    <w:p>
      <w:pPr>
        <w:pStyle w:val="BodyText"/>
        <w:spacing w:before="8"/>
        <w:rPr>
          <w:sz w:val="5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1419"/>
        <w:gridCol w:w="142"/>
        <w:gridCol w:w="2410"/>
        <w:gridCol w:w="360"/>
        <w:gridCol w:w="1767"/>
        <w:gridCol w:w="574"/>
        <w:gridCol w:w="1172"/>
      </w:tblGrid>
      <w:tr>
        <w:trPr>
          <w:trHeight w:val="350" w:hRule="atLeast"/>
        </w:trPr>
        <w:tc>
          <w:tcPr>
            <w:tcW w:w="3404" w:type="dxa"/>
            <w:gridSpan w:val="3"/>
            <w:shd w:val="clear" w:color="auto" w:fill="ECECE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19-01-</w:t>
            </w: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2410" w:type="dxa"/>
            <w:shd w:val="clear" w:color="auto" w:fill="ECECEC"/>
          </w:tcPr>
          <w:p>
            <w:pPr>
              <w:pStyle w:val="TableParagraph"/>
              <w:spacing w:before="37"/>
              <w:ind w:left="10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873" w:type="dxa"/>
            <w:gridSpan w:val="4"/>
            <w:shd w:val="clear" w:color="auto" w:fill="ECECEC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Studies</w:t>
            </w:r>
          </w:p>
        </w:tc>
      </w:tr>
      <w:tr>
        <w:trPr>
          <w:trHeight w:val="359" w:hRule="atLeast"/>
        </w:trPr>
        <w:tc>
          <w:tcPr>
            <w:tcW w:w="5814" w:type="dxa"/>
            <w:gridSpan w:val="4"/>
            <w:shd w:val="clear" w:color="auto" w:fill="ECECEC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873" w:type="dxa"/>
            <w:gridSpan w:val="4"/>
            <w:shd w:val="clear" w:color="auto" w:fill="ECECEC"/>
          </w:tcPr>
          <w:p>
            <w:pPr>
              <w:pStyle w:val="TableParagraph"/>
              <w:spacing w:before="28"/>
              <w:ind w:left="105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spacing w:val="-2"/>
                <w:sz w:val="22"/>
              </w:rPr>
              <w:t>Sense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Purpose</w:t>
            </w:r>
          </w:p>
        </w:tc>
      </w:tr>
      <w:tr>
        <w:trPr>
          <w:trHeight w:val="340" w:hRule="atLeast"/>
        </w:trPr>
        <w:tc>
          <w:tcPr>
            <w:tcW w:w="3404" w:type="dxa"/>
            <w:gridSpan w:val="3"/>
            <w:shd w:val="clear" w:color="auto" w:fill="ECECE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410" w:type="dxa"/>
            <w:shd w:val="clear" w:color="auto" w:fill="ECECEC"/>
          </w:tcPr>
          <w:p>
            <w:pPr>
              <w:pStyle w:val="TableParagraph"/>
              <w:spacing w:before="33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873" w:type="dxa"/>
            <w:gridSpan w:val="4"/>
            <w:shd w:val="clear" w:color="auto" w:fill="ECECEC"/>
          </w:tcPr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4"/>
                <w:sz w:val="22"/>
              </w:rPr>
              <w:t>Culture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&amp;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National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Identity</w:t>
            </w:r>
          </w:p>
        </w:tc>
      </w:tr>
      <w:tr>
        <w:trPr>
          <w:trHeight w:val="741" w:hRule="atLeast"/>
        </w:trPr>
        <w:tc>
          <w:tcPr>
            <w:tcW w:w="3262" w:type="dxa"/>
            <w:gridSpan w:val="2"/>
            <w:shd w:val="clear" w:color="auto" w:fill="ECECE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B9.3.3.1.</w:t>
            </w:r>
            <w:r>
              <w:rPr>
                <w:spacing w:val="-1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Evaluate</w:t>
            </w:r>
            <w:r>
              <w:rPr>
                <w:spacing w:val="-2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-2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place</w:t>
            </w:r>
            <w:r>
              <w:rPr>
                <w:spacing w:val="-1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of </w:t>
            </w:r>
            <w:r>
              <w:rPr>
                <w:w w:val="95"/>
                <w:sz w:val="22"/>
              </w:rPr>
              <w:t>culture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in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national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identity</w:t>
            </w:r>
          </w:p>
        </w:tc>
        <w:tc>
          <w:tcPr>
            <w:tcW w:w="5253" w:type="dxa"/>
            <w:gridSpan w:val="5"/>
            <w:shd w:val="clear" w:color="auto" w:fill="ECECE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B9.3.3.1.1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Assess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significance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 symbols,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music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w w:val="95"/>
                <w:sz w:val="22"/>
              </w:rPr>
              <w:t>ceremonies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in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promoting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national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identity</w:t>
            </w:r>
          </w:p>
        </w:tc>
        <w:tc>
          <w:tcPr>
            <w:tcW w:w="1172" w:type="dxa"/>
            <w:shd w:val="clear" w:color="auto" w:fill="ECECEC"/>
          </w:tcPr>
          <w:p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7"/>
              <w:rPr>
                <w:sz w:val="20"/>
              </w:rPr>
            </w:pPr>
            <w:r>
              <w:rPr>
                <w:sz w:val="20"/>
              </w:rPr>
              <w:t>1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3" w:hRule="atLeast"/>
        </w:trPr>
        <w:tc>
          <w:tcPr>
            <w:tcW w:w="6174" w:type="dxa"/>
            <w:gridSpan w:val="5"/>
            <w:shd w:val="clear" w:color="auto" w:fill="ECECE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 can discuss how national ceremonies contribute to </w:t>
            </w:r>
            <w:r>
              <w:rPr>
                <w:spacing w:val="-6"/>
                <w:sz w:val="22"/>
              </w:rPr>
              <w:t>fostering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national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unity.</w:t>
            </w:r>
          </w:p>
        </w:tc>
        <w:tc>
          <w:tcPr>
            <w:tcW w:w="3513" w:type="dxa"/>
            <w:gridSpan w:val="3"/>
            <w:shd w:val="clear" w:color="auto" w:fill="ECECEC"/>
          </w:tcPr>
          <w:p>
            <w:pPr>
              <w:pStyle w:val="TableParagraph"/>
              <w:spacing w:line="237" w:lineRule="auto" w:before="27"/>
              <w:ind w:left="105" w:right="279"/>
              <w:rPr>
                <w:sz w:val="18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z w:val="20"/>
              </w:rPr>
              <w:t>Competencies:</w:t>
            </w:r>
            <w:r>
              <w:rPr>
                <w:b/>
                <w:spacing w:val="80"/>
                <w:sz w:val="20"/>
              </w:rPr>
              <w:t> </w:t>
            </w:r>
            <w:r>
              <w:rPr>
                <w:w w:val="90"/>
                <w:sz w:val="18"/>
              </w:rPr>
              <w:t>Communication and Collaboration Critical </w:t>
            </w:r>
            <w:r>
              <w:rPr>
                <w:spacing w:val="-4"/>
                <w:sz w:val="18"/>
              </w:rPr>
              <w:t>Thinking and Problem-Solving skills</w:t>
            </w:r>
          </w:p>
        </w:tc>
      </w:tr>
      <w:tr>
        <w:trPr>
          <w:trHeight w:val="331" w:hRule="atLeast"/>
        </w:trPr>
        <w:tc>
          <w:tcPr>
            <w:tcW w:w="9687" w:type="dxa"/>
            <w:gridSpan w:val="8"/>
            <w:shd w:val="clear" w:color="auto" w:fill="ECECE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Studies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88</w:t>
            </w:r>
          </w:p>
        </w:tc>
      </w:tr>
      <w:tr>
        <w:trPr>
          <w:trHeight w:val="333" w:hRule="atLeast"/>
        </w:trPr>
        <w:tc>
          <w:tcPr>
            <w:tcW w:w="9687" w:type="dxa"/>
            <w:gridSpan w:val="8"/>
            <w:shd w:val="clear" w:color="auto" w:fill="ECECE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2"/>
              </w:rPr>
              <w:t>Keywords: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National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Unity,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National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Integrity,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Fostering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Unity,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National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Ceremonies</w:t>
            </w:r>
          </w:p>
        </w:tc>
      </w:tr>
      <w:tr>
        <w:trPr>
          <w:trHeight w:val="253" w:hRule="atLeast"/>
        </w:trPr>
        <w:tc>
          <w:tcPr>
            <w:tcW w:w="9687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098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46" w:type="dxa"/>
            <w:gridSpan w:val="2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039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098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asking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brainstorm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their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thoughts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 factors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contribute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national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unity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how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pacing w:val="-8"/>
                <w:sz w:val="22"/>
              </w:rPr>
              <w:t>nation can defend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its integrity.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Encourage them to think about historical and contemporary </w:t>
            </w:r>
            <w:r>
              <w:rPr>
                <w:spacing w:val="-2"/>
                <w:sz w:val="22"/>
              </w:rPr>
              <w:t>examples.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746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870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098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ask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brainstorm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ways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which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national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unity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fostered.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Each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engages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discussion about the feasibility and effectiveness of each </w:t>
            </w:r>
            <w:r>
              <w:rPr>
                <w:spacing w:val="-2"/>
                <w:w w:val="95"/>
                <w:sz w:val="22"/>
              </w:rPr>
              <w:t>suggestion.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Present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case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historical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nation </w:t>
            </w:r>
            <w:r>
              <w:rPr>
                <w:w w:val="85"/>
                <w:sz w:val="22"/>
              </w:rPr>
              <w:t>successfully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defended</w:t>
            </w:r>
            <w:r>
              <w:rPr>
                <w:spacing w:val="10"/>
                <w:sz w:val="22"/>
              </w:rPr>
              <w:t> </w:t>
            </w:r>
            <w:r>
              <w:rPr>
                <w:w w:val="85"/>
                <w:sz w:val="22"/>
              </w:rPr>
              <w:t>its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integrity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against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external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threats.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strategies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employed 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role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population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spacing w:val="-8"/>
                <w:sz w:val="22"/>
              </w:rPr>
              <w:t>maintaining national pride.</w:t>
            </w:r>
          </w:p>
          <w:p>
            <w:pPr>
              <w:pStyle w:val="TableParagraph"/>
              <w:spacing w:before="255"/>
              <w:ind w:right="140"/>
              <w:rPr>
                <w:sz w:val="22"/>
              </w:rPr>
            </w:pPr>
            <w:r>
              <w:rPr>
                <w:spacing w:val="-8"/>
                <w:sz w:val="22"/>
              </w:rPr>
              <w:t>Divide the class into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groups 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have them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discuss how citizens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contribute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defending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integrity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nation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day- </w:t>
            </w:r>
            <w:r>
              <w:rPr>
                <w:sz w:val="22"/>
              </w:rPr>
              <w:t>to-day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basis.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Show videos 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pictures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national ceremonies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 </w:t>
            </w:r>
            <w:r>
              <w:rPr>
                <w:spacing w:val="-4"/>
                <w:sz w:val="22"/>
              </w:rPr>
              <w:t>cultures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historical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periods.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Discuss the common elements that contribute to a sense of unity </w:t>
            </w:r>
            <w:r>
              <w:rPr>
                <w:spacing w:val="-2"/>
                <w:sz w:val="22"/>
              </w:rPr>
              <w:t>during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these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ceremonies.</w:t>
            </w:r>
          </w:p>
        </w:tc>
        <w:tc>
          <w:tcPr>
            <w:tcW w:w="1746" w:type="dxa"/>
            <w:gridSpan w:val="2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before="1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620" w:bottom="280" w:left="1180" w:right="114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6097"/>
        <w:gridCol w:w="1744"/>
      </w:tblGrid>
      <w:tr>
        <w:trPr>
          <w:trHeight w:val="3062" w:hRule="atLeast"/>
        </w:trPr>
        <w:tc>
          <w:tcPr>
            <w:tcW w:w="184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09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Assign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each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group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specific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national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ceremony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analyze.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Ask</w:t>
            </w:r>
          </w:p>
          <w:p>
            <w:pPr>
              <w:pStyle w:val="TableParagraph"/>
              <w:ind w:right="77"/>
              <w:rPr>
                <w:sz w:val="22"/>
              </w:rPr>
            </w:pPr>
            <w:r>
              <w:rPr>
                <w:w w:val="90"/>
                <w:sz w:val="22"/>
              </w:rPr>
              <w:t>them to discuss how the ceremony fosters unity 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 </w:t>
            </w:r>
            <w:r>
              <w:rPr>
                <w:spacing w:val="-8"/>
                <w:sz w:val="22"/>
              </w:rPr>
              <w:t>symbols,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traditions,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or rituals are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involved.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2" w:after="0"/>
              <w:ind w:left="468" w:right="481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 are some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strategies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discussed for fostering national </w:t>
            </w:r>
            <w:r>
              <w:rPr>
                <w:spacing w:val="-2"/>
                <w:sz w:val="22"/>
              </w:rPr>
              <w:t>unity?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0" w:after="0"/>
              <w:ind w:left="468" w:right="164" w:hanging="360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How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can citizens actively contribute to defending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 </w:t>
            </w:r>
            <w:r>
              <w:rPr>
                <w:w w:val="90"/>
                <w:sz w:val="22"/>
              </w:rPr>
              <w:t>integrity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nation,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based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case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historical </w:t>
            </w:r>
            <w:r>
              <w:rPr>
                <w:spacing w:val="-2"/>
                <w:sz w:val="22"/>
              </w:rPr>
              <w:t>example?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0" w:after="0"/>
              <w:ind w:left="468" w:right="802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How do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fostering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unity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defending national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integrity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intersect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context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nation?</w:t>
            </w:r>
          </w:p>
        </w:tc>
        <w:tc>
          <w:tcPr>
            <w:tcW w:w="17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19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09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7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700" w:bottom="280" w:left="1180" w:right="114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1560"/>
        <w:gridCol w:w="2409"/>
        <w:gridCol w:w="707"/>
        <w:gridCol w:w="1418"/>
        <w:gridCol w:w="573"/>
        <w:gridCol w:w="1171"/>
      </w:tblGrid>
      <w:tr>
        <w:trPr>
          <w:trHeight w:val="350" w:hRule="atLeast"/>
        </w:trPr>
        <w:tc>
          <w:tcPr>
            <w:tcW w:w="3403" w:type="dxa"/>
            <w:gridSpan w:val="2"/>
            <w:shd w:val="clear" w:color="auto" w:fill="ECECEC"/>
          </w:tcPr>
          <w:p>
            <w:pPr>
              <w:pStyle w:val="TableParagraph"/>
              <w:spacing w:before="38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19-01-</w:t>
            </w: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2409" w:type="dxa"/>
            <w:shd w:val="clear" w:color="auto" w:fill="ECECEC"/>
          </w:tcPr>
          <w:p>
            <w:pPr>
              <w:pStyle w:val="TableParagraph"/>
              <w:spacing w:before="38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869" w:type="dxa"/>
            <w:gridSpan w:val="4"/>
            <w:shd w:val="clear" w:color="auto" w:fill="ECECEC"/>
          </w:tcPr>
          <w:p>
            <w:pPr>
              <w:pStyle w:val="TableParagraph"/>
              <w:spacing w:before="24"/>
              <w:ind w:left="107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Studies</w:t>
            </w:r>
          </w:p>
        </w:tc>
      </w:tr>
      <w:tr>
        <w:trPr>
          <w:trHeight w:val="359" w:hRule="atLeast"/>
        </w:trPr>
        <w:tc>
          <w:tcPr>
            <w:tcW w:w="5812" w:type="dxa"/>
            <w:gridSpan w:val="3"/>
            <w:shd w:val="clear" w:color="auto" w:fill="ECECE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869" w:type="dxa"/>
            <w:gridSpan w:val="4"/>
            <w:shd w:val="clear" w:color="auto" w:fill="ECECEC"/>
          </w:tcPr>
          <w:p>
            <w:pPr>
              <w:pStyle w:val="TableParagraph"/>
              <w:spacing w:before="28"/>
              <w:ind w:left="107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spacing w:val="-2"/>
                <w:sz w:val="22"/>
              </w:rPr>
              <w:t>Sense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Purpose</w:t>
            </w:r>
          </w:p>
        </w:tc>
      </w:tr>
      <w:tr>
        <w:trPr>
          <w:trHeight w:val="340" w:hRule="atLeast"/>
        </w:trPr>
        <w:tc>
          <w:tcPr>
            <w:tcW w:w="3403" w:type="dxa"/>
            <w:gridSpan w:val="2"/>
            <w:shd w:val="clear" w:color="auto" w:fill="ECECE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409" w:type="dxa"/>
            <w:shd w:val="clear" w:color="auto" w:fill="ECECEC"/>
          </w:tcPr>
          <w:p>
            <w:pPr>
              <w:pStyle w:val="TableParagraph"/>
              <w:spacing w:before="30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869" w:type="dxa"/>
            <w:gridSpan w:val="4"/>
            <w:shd w:val="clear" w:color="auto" w:fill="ECECEC"/>
          </w:tcPr>
          <w:p>
            <w:pPr>
              <w:pStyle w:val="TableParagraph"/>
              <w:spacing w:before="19"/>
              <w:ind w:left="107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4"/>
                <w:sz w:val="22"/>
              </w:rPr>
              <w:t>Culture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&amp;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National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Identity</w:t>
            </w:r>
          </w:p>
        </w:tc>
      </w:tr>
      <w:tr>
        <w:trPr>
          <w:trHeight w:val="741" w:hRule="atLeast"/>
        </w:trPr>
        <w:tc>
          <w:tcPr>
            <w:tcW w:w="3403" w:type="dxa"/>
            <w:gridSpan w:val="2"/>
            <w:shd w:val="clear" w:color="auto" w:fill="ECECE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9"/>
              <w:rPr>
                <w:sz w:val="22"/>
              </w:rPr>
            </w:pPr>
            <w:r>
              <w:rPr>
                <w:w w:val="85"/>
                <w:sz w:val="22"/>
              </w:rPr>
              <w:t>B9.3.3.1.</w:t>
            </w:r>
            <w:r>
              <w:rPr>
                <w:spacing w:val="-1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Evaluate</w:t>
            </w:r>
            <w:r>
              <w:rPr>
                <w:spacing w:val="-2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-2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place</w:t>
            </w:r>
            <w:r>
              <w:rPr>
                <w:spacing w:val="-1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of </w:t>
            </w:r>
            <w:r>
              <w:rPr>
                <w:w w:val="95"/>
                <w:sz w:val="22"/>
              </w:rPr>
              <w:t>culture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in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national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identity</w:t>
            </w:r>
          </w:p>
        </w:tc>
        <w:tc>
          <w:tcPr>
            <w:tcW w:w="5107" w:type="dxa"/>
            <w:gridSpan w:val="4"/>
            <w:shd w:val="clear" w:color="auto" w:fill="ECECE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156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B9.3.3.1.1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Assess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significance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 symbols,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music </w:t>
            </w:r>
            <w:r>
              <w:rPr>
                <w:w w:val="95"/>
                <w:sz w:val="22"/>
              </w:rPr>
              <w:t>and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ceremonies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in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promoting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national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identity</w:t>
            </w:r>
          </w:p>
        </w:tc>
        <w:tc>
          <w:tcPr>
            <w:tcW w:w="1171" w:type="dxa"/>
            <w:shd w:val="clear" w:color="auto" w:fill="ECECEC"/>
          </w:tcPr>
          <w:p>
            <w:pPr>
              <w:pStyle w:val="TableParagraph"/>
              <w:spacing w:before="1"/>
              <w:ind w:lef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12"/>
              <w:rPr>
                <w:sz w:val="20"/>
              </w:rPr>
            </w:pPr>
            <w:r>
              <w:rPr>
                <w:sz w:val="20"/>
              </w:rPr>
              <w:t>1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858" w:hRule="atLeast"/>
        </w:trPr>
        <w:tc>
          <w:tcPr>
            <w:tcW w:w="6519" w:type="dxa"/>
            <w:gridSpan w:val="4"/>
            <w:shd w:val="clear" w:color="auto" w:fill="ECECEC"/>
          </w:tcPr>
          <w:p>
            <w:pPr>
              <w:pStyle w:val="TableParagraph"/>
              <w:spacing w:line="230" w:lineRule="exact" w:before="3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respecting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customs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8"/>
                <w:sz w:val="22"/>
              </w:rPr>
              <w:t>culture of different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ethnic groups in Ghana.</w:t>
            </w:r>
          </w:p>
        </w:tc>
        <w:tc>
          <w:tcPr>
            <w:tcW w:w="3162" w:type="dxa"/>
            <w:gridSpan w:val="3"/>
            <w:shd w:val="clear" w:color="auto" w:fill="ECECEC"/>
          </w:tcPr>
          <w:p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Communication and Collaboration </w:t>
            </w:r>
            <w:r>
              <w:rPr>
                <w:w w:val="90"/>
                <w:sz w:val="18"/>
              </w:rPr>
              <w:t>Critical</w:t>
            </w:r>
            <w:r>
              <w:rPr>
                <w:spacing w:val="-4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Thinking</w:t>
            </w:r>
            <w:r>
              <w:rPr>
                <w:spacing w:val="-4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and</w:t>
            </w:r>
            <w:r>
              <w:rPr>
                <w:spacing w:val="-4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Problem</w:t>
            </w:r>
            <w:r>
              <w:rPr>
                <w:spacing w:val="-4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Solving </w:t>
            </w:r>
            <w:r>
              <w:rPr>
                <w:spacing w:val="-2"/>
                <w:sz w:val="18"/>
              </w:rPr>
              <w:t>skills</w:t>
            </w:r>
          </w:p>
        </w:tc>
      </w:tr>
      <w:tr>
        <w:trPr>
          <w:trHeight w:val="330" w:hRule="atLeast"/>
        </w:trPr>
        <w:tc>
          <w:tcPr>
            <w:tcW w:w="9681" w:type="dxa"/>
            <w:gridSpan w:val="7"/>
            <w:shd w:val="clear" w:color="auto" w:fill="ECECE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Studies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88</w:t>
            </w:r>
          </w:p>
        </w:tc>
      </w:tr>
      <w:tr>
        <w:trPr>
          <w:trHeight w:val="333" w:hRule="atLeast"/>
        </w:trPr>
        <w:tc>
          <w:tcPr>
            <w:tcW w:w="9681" w:type="dxa"/>
            <w:gridSpan w:val="7"/>
            <w:shd w:val="clear" w:color="auto" w:fill="ECECEC"/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b/>
                <w:w w:val="90"/>
                <w:sz w:val="22"/>
              </w:rPr>
              <w:t>Keywords:</w:t>
            </w:r>
            <w:r>
              <w:rPr>
                <w:b/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Diversity,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Customs</w:t>
            </w:r>
            <w:r>
              <w:rPr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14"/>
                <w:sz w:val="22"/>
              </w:rPr>
              <w:t> </w:t>
            </w:r>
            <w:r>
              <w:rPr>
                <w:w w:val="90"/>
                <w:sz w:val="22"/>
              </w:rPr>
              <w:t>Culture,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Celebrating</w:t>
            </w:r>
            <w:r>
              <w:rPr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Differences,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National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Unity</w:t>
            </w:r>
          </w:p>
        </w:tc>
      </w:tr>
      <w:tr>
        <w:trPr>
          <w:trHeight w:val="254" w:hRule="atLeast"/>
        </w:trPr>
        <w:tc>
          <w:tcPr>
            <w:tcW w:w="9681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843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094" w:type="dxa"/>
            <w:gridSpan w:val="4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spacing w:line="233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039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094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short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video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series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images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showcasing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diverse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cultural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festivals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Ghana,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including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Homowo, </w:t>
            </w:r>
            <w:r>
              <w:rPr>
                <w:spacing w:val="-2"/>
                <w:sz w:val="22"/>
              </w:rPr>
              <w:t>Hogbetsoto,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Kundum,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others.</w:t>
            </w:r>
          </w:p>
          <w:p>
            <w:pPr>
              <w:pStyle w:val="TableParagraph"/>
              <w:spacing w:before="254"/>
              <w:ind w:right="164"/>
              <w:rPr>
                <w:sz w:val="22"/>
              </w:rPr>
            </w:pPr>
            <w:r>
              <w:rPr>
                <w:w w:val="90"/>
                <w:sz w:val="22"/>
              </w:rPr>
              <w:t>Prompt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initial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reactions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thoughts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 the significance of these festivals.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636" w:hRule="atLeast"/>
        </w:trPr>
        <w:tc>
          <w:tcPr>
            <w:tcW w:w="1843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094" w:type="dxa"/>
            <w:gridSpan w:val="4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Provide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overview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customs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culture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associated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with</w:t>
            </w:r>
          </w:p>
          <w:p>
            <w:pPr>
              <w:pStyle w:val="TableParagraph"/>
              <w:ind w:right="164"/>
              <w:rPr>
                <w:sz w:val="22"/>
              </w:rPr>
            </w:pPr>
            <w:r>
              <w:rPr>
                <w:w w:val="85"/>
                <w:sz w:val="22"/>
              </w:rPr>
              <w:t>selected Ghanaian festivals, emphasizing their historical and </w:t>
            </w:r>
            <w:r>
              <w:rPr>
                <w:w w:val="95"/>
                <w:sz w:val="22"/>
              </w:rPr>
              <w:t>cultural importance.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spacing w:val="-8"/>
                <w:sz w:val="22"/>
              </w:rPr>
              <w:t>Assign each group one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festival (e.g., Homowo, Hogbetsoto, </w:t>
            </w:r>
            <w:r>
              <w:rPr>
                <w:w w:val="90"/>
                <w:sz w:val="22"/>
              </w:rPr>
              <w:t>Kundum)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instruct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research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customs,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rituals,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historical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background.</w:t>
            </w:r>
          </w:p>
          <w:p>
            <w:pPr>
              <w:pStyle w:val="TableParagraph"/>
              <w:spacing w:before="254"/>
              <w:ind w:right="164"/>
              <w:rPr>
                <w:sz w:val="22"/>
              </w:rPr>
            </w:pPr>
            <w:r>
              <w:rPr>
                <w:w w:val="90"/>
                <w:sz w:val="22"/>
              </w:rPr>
              <w:t>Groups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findings,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engages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discussion about the unique aspects of each festival.</w:t>
            </w:r>
          </w:p>
          <w:p>
            <w:pPr>
              <w:pStyle w:val="TableParagraph"/>
              <w:spacing w:before="255"/>
              <w:ind w:right="164"/>
              <w:rPr>
                <w:sz w:val="22"/>
              </w:rPr>
            </w:pPr>
            <w:r>
              <w:rPr>
                <w:w w:val="90"/>
                <w:sz w:val="22"/>
              </w:rPr>
              <w:t>Facilitate a discussion on the significance of respecting the customs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culture 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other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ethnic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groups. Encourage learners </w:t>
            </w:r>
            <w:r>
              <w:rPr>
                <w:spacing w:val="-6"/>
                <w:sz w:val="22"/>
              </w:rPr>
              <w:t>to share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personal experiences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or examples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from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their </w:t>
            </w:r>
            <w:r>
              <w:rPr>
                <w:spacing w:val="-2"/>
                <w:sz w:val="22"/>
              </w:rPr>
              <w:t>communities.</w:t>
            </w:r>
          </w:p>
          <w:p>
            <w:pPr>
              <w:pStyle w:val="TableParagraph"/>
              <w:spacing w:before="253"/>
              <w:ind w:right="158"/>
              <w:rPr>
                <w:sz w:val="22"/>
              </w:rPr>
            </w:pPr>
            <w:r>
              <w:rPr>
                <w:spacing w:val="-8"/>
                <w:sz w:val="22"/>
              </w:rPr>
              <w:t>Divide the class into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small groups and have them create short </w:t>
            </w:r>
            <w:r>
              <w:rPr>
                <w:w w:val="90"/>
                <w:sz w:val="22"/>
              </w:rPr>
              <w:t>role-playing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scenarios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positive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outcomes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respecting diversity in daily interactions.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6"/>
                <w:sz w:val="22"/>
              </w:rPr>
              <w:t>Assign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each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group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festival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ask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discuss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how </w:t>
            </w:r>
            <w:r>
              <w:rPr>
                <w:spacing w:val="-2"/>
                <w:w w:val="90"/>
                <w:sz w:val="22"/>
              </w:rPr>
              <w:t>celebrating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such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festivals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contributes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 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sense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national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unity.</w:t>
            </w:r>
          </w:p>
          <w:p>
            <w:pPr>
              <w:pStyle w:val="TableParagraph"/>
              <w:spacing w:before="255"/>
              <w:ind w:right="726"/>
              <w:rPr>
                <w:sz w:val="22"/>
              </w:rPr>
            </w:pPr>
            <w:r>
              <w:rPr>
                <w:w w:val="90"/>
                <w:sz w:val="22"/>
              </w:rPr>
              <w:t>Consider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aspects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like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cultural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exchange,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w w:val="95"/>
                <w:sz w:val="22"/>
              </w:rPr>
              <w:t>fostering</w:t>
            </w:r>
            <w:r>
              <w:rPr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understanding.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spacing w:line="233" w:lineRule="exact"/>
              <w:ind w:left="111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 w:line="255" w:lineRule="exact"/>
        <w:rPr>
          <w:sz w:val="22"/>
        </w:rPr>
        <w:sectPr>
          <w:pgSz w:w="12240" w:h="15840"/>
          <w:pgMar w:top="1580" w:bottom="280" w:left="1180" w:right="114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6097"/>
        <w:gridCol w:w="1744"/>
      </w:tblGrid>
      <w:tr>
        <w:trPr>
          <w:trHeight w:val="2296" w:hRule="atLeast"/>
        </w:trPr>
        <w:tc>
          <w:tcPr>
            <w:tcW w:w="184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09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Groups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insights,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engages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broader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discussion on how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diverse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festivals help draw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whole nation </w:t>
            </w:r>
            <w:r>
              <w:rPr>
                <w:spacing w:val="-2"/>
                <w:sz w:val="22"/>
              </w:rPr>
              <w:t>together.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2" w:after="0"/>
              <w:ind w:left="468" w:right="96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How does respecting the customs and culture of other ethnic </w:t>
            </w:r>
            <w:r>
              <w:rPr>
                <w:spacing w:val="-6"/>
                <w:sz w:val="22"/>
              </w:rPr>
              <w:t>groups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contribute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celebrating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diversity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Ghana?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53" w:lineRule="exact" w:before="0" w:after="0"/>
              <w:ind w:left="468" w:right="0" w:hanging="360"/>
              <w:jc w:val="lef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Choose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one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festival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discussed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explain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its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significance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in</w:t>
            </w:r>
          </w:p>
          <w:p>
            <w:pPr>
              <w:pStyle w:val="TableParagraph"/>
              <w:spacing w:before="1"/>
              <w:ind w:left="468"/>
              <w:rPr>
                <w:sz w:val="22"/>
              </w:rPr>
            </w:pPr>
            <w:r>
              <w:rPr>
                <w:w w:val="85"/>
                <w:sz w:val="22"/>
              </w:rPr>
              <w:t>fostering</w:t>
            </w:r>
            <w:r>
              <w:rPr>
                <w:spacing w:val="12"/>
                <w:sz w:val="22"/>
              </w:rPr>
              <w:t> </w:t>
            </w:r>
            <w:r>
              <w:rPr>
                <w:w w:val="85"/>
                <w:sz w:val="22"/>
              </w:rPr>
              <w:t>national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unity.</w:t>
            </w:r>
          </w:p>
        </w:tc>
        <w:tc>
          <w:tcPr>
            <w:tcW w:w="17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19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09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7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700" w:bottom="280" w:left="118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468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8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4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7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9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61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68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8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4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7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9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61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8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2025-01-12T17:19:30Z</dcterms:created>
  <dcterms:modified xsi:type="dcterms:W3CDTF">2025-01-12T17:19:30Z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